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itle of the Paper (16pt Times New Roman, Bold, Centered)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(Leave two spaces here)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First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Second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and Third 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address of first author including affiliation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Full address of second author including affiliation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Full address of third author including affiliation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*Corresponding author: author@university.edu.my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(use 12pt Times New Roman and Centered)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(Leave two spaces here)</w:t>
      </w:r>
    </w:p>
    <w:p w:rsidR="00000000" w:rsidDel="00000000" w:rsidP="00000000" w:rsidRDefault="00000000" w:rsidRPr="00000000" w14:paraId="0000000C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(Capitalize, Centered &amp; Italicize)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is a sample of the format of your paper. A minimum of 7 A4-sized pages (21 x 29.7 cm) pages with top, bottom left and right margins of 2.54 cm. Use a single space. Use 10pt size Times New Roman. Texts are justified.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(Leave one space here)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Keywords: Write your keywords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(max 5) (Capitalize the first letter of the first keyword only, separate each keyword with a comma)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lef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rtl w:val="0"/>
      </w:rPr>
      <w:t xml:space="preserve">Proceeding of the 10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rtl w:val="0"/>
      </w:rPr>
      <w:t xml:space="preserve"> International Conference on Management and Muamalah 2023 (ICoMM 2023)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i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000000"/>
        <w:rtl w:val="0"/>
      </w:rPr>
      <w:t xml:space="preserve">e-ISBN: 978-967-2122-XX-X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885BD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5AC1"/>
  </w:style>
  <w:style w:type="paragraph" w:styleId="Footer">
    <w:name w:val="footer"/>
    <w:basedOn w:val="Normal"/>
    <w:link w:val="FooterChar"/>
    <w:uiPriority w:val="99"/>
    <w:unhideWhenUsed w:val="1"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5AC1"/>
  </w:style>
  <w:style w:type="character" w:styleId="Hyperlink">
    <w:name w:val="Hyperlink"/>
    <w:basedOn w:val="DefaultParagraphFont"/>
    <w:uiPriority w:val="99"/>
    <w:unhideWhenUsed w:val="1"/>
    <w:rsid w:val="001026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A1469"/>
    <w:rPr>
      <w:rFonts w:cs="Times New Roman"/>
      <w:sz w:val="20"/>
      <w:szCs w:val="20"/>
      <w:lang w:eastAsia="x-none" w:val="x-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A1469"/>
    <w:rPr>
      <w:rFonts w:ascii="Calibri" w:cs="Times New Roman" w:eastAsia="Calibri" w:hAnsi="Calibri"/>
      <w:sz w:val="20"/>
      <w:szCs w:val="20"/>
      <w:lang w:eastAsia="x-none" w:val="x-none"/>
    </w:rPr>
  </w:style>
  <w:style w:type="character" w:styleId="FootnoteReference">
    <w:name w:val="footnote reference"/>
    <w:uiPriority w:val="99"/>
    <w:semiHidden w:val="1"/>
    <w:unhideWhenUsed w:val="1"/>
    <w:rsid w:val="001A1469"/>
    <w:rPr>
      <w:vertAlign w:val="superscript"/>
    </w:rPr>
  </w:style>
  <w:style w:type="paragraph" w:styleId="ListParagraph">
    <w:name w:val="List Paragraph"/>
    <w:basedOn w:val="Normal"/>
    <w:uiPriority w:val="34"/>
    <w:qFormat w:val="1"/>
    <w:rsid w:val="00AE4252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8699D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3D3478"/>
    <w:pPr>
      <w:spacing w:after="0" w:line="240" w:lineRule="auto"/>
    </w:pPr>
  </w:style>
  <w:style w:type="table" w:styleId="TableGrid">
    <w:name w:val="Table Grid"/>
    <w:basedOn w:val="TableNormal"/>
    <w:uiPriority w:val="59"/>
    <w:rsid w:val="006F569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stTable6Colorful">
    <w:name w:val="List Table 6 Colorful"/>
    <w:basedOn w:val="TableNormal"/>
    <w:uiPriority w:val="51"/>
    <w:rsid w:val="006F56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6F569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D5AC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D5ACC"/>
    <w:rPr>
      <w:rFonts w:ascii="Segoe UI" w:cs="Segoe UI" w:hAnsi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885BD2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7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71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71F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71F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000000" w:space="0" w:sz="4" w:val="single"/>
        </w:tcBorders>
      </w:tcPr>
    </w:tblStylePr>
    <w:tblStylePr w:type="lastRow">
      <w:rPr>
        <w:b w:val="1"/>
      </w:rPr>
      <w:tblPr/>
      <w:tcPr>
        <w:tcBorders>
          <w:top w:color="000000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//AsCYvt9Yqax2Ofpm/XpWri5g==">CgMxLjAyCWguMWZvYjl0ZTgAciExWXgxMHM4eUNZRFZVNEo0dWdoeTBWV1RZVGZfYWFPZm0=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2023-04-04T06:08:00Z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f4fb6baed6085032796397886c1402068c03d1ffd25eedcc3a7725951831f719</vt:lpwstr>
  </property>
</Properties>
</file>