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D1" w:rsidRDefault="003F00D1" w:rsidP="00950EAD">
      <w:pPr>
        <w:pStyle w:val="Body"/>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3</w:t>
      </w:r>
      <w:r w:rsidR="004F42FA">
        <w:rPr>
          <w:rFonts w:ascii="Times New Roman" w:hAnsi="Times New Roman" w:cs="Times New Roman"/>
          <w:b/>
          <w:bCs/>
          <w:sz w:val="24"/>
          <w:szCs w:val="24"/>
        </w:rPr>
        <w:t>1</w:t>
      </w:r>
    </w:p>
    <w:p w:rsidR="00525574" w:rsidRPr="00950EAD" w:rsidRDefault="00B53865" w:rsidP="00950EAD">
      <w:pPr>
        <w:pStyle w:val="Body"/>
        <w:jc w:val="center"/>
        <w:rPr>
          <w:rFonts w:ascii="Times New Roman" w:eastAsia="Tahoma" w:hAnsi="Times New Roman" w:cs="Times New Roman"/>
          <w:sz w:val="24"/>
          <w:szCs w:val="24"/>
        </w:rPr>
      </w:pPr>
      <w:r>
        <w:rPr>
          <w:rFonts w:ascii="Times New Roman" w:hAnsi="Times New Roman" w:cs="Times New Roman"/>
          <w:b/>
          <w:bCs/>
          <w:sz w:val="24"/>
          <w:szCs w:val="24"/>
        </w:rPr>
        <w:t>Permuafakatan Sekolah dengan</w:t>
      </w:r>
      <w:r w:rsidR="0007090C" w:rsidRPr="00950EAD">
        <w:rPr>
          <w:rFonts w:ascii="Times New Roman" w:hAnsi="Times New Roman" w:cs="Times New Roman"/>
          <w:b/>
          <w:bCs/>
          <w:sz w:val="24"/>
          <w:szCs w:val="24"/>
        </w:rPr>
        <w:t xml:space="preserve"> Komuniti dalam Pendidikan: Peranan Kepimpinan </w:t>
      </w:r>
      <w:r w:rsidR="00B75888">
        <w:rPr>
          <w:rFonts w:ascii="Times New Roman" w:hAnsi="Times New Roman" w:cs="Times New Roman"/>
          <w:b/>
          <w:bCs/>
          <w:sz w:val="24"/>
          <w:szCs w:val="24"/>
        </w:rPr>
        <w:t xml:space="preserve">Transformasional </w:t>
      </w:r>
      <w:r w:rsidR="0007090C" w:rsidRPr="00950EAD">
        <w:rPr>
          <w:rFonts w:ascii="Times New Roman" w:hAnsi="Times New Roman" w:cs="Times New Roman"/>
          <w:b/>
          <w:bCs/>
          <w:sz w:val="24"/>
          <w:szCs w:val="24"/>
        </w:rPr>
        <w:t>Dan Komunikasi Pengetua</w:t>
      </w:r>
      <w:r w:rsidR="0007090C" w:rsidRPr="00950EAD">
        <w:rPr>
          <w:rFonts w:ascii="Times New Roman" w:hAnsi="Times New Roman" w:cs="Times New Roman"/>
          <w:sz w:val="24"/>
          <w:szCs w:val="24"/>
        </w:rPr>
        <w:t>.</w:t>
      </w:r>
    </w:p>
    <w:p w:rsidR="007C148E" w:rsidRDefault="00D5122A" w:rsidP="007C148E">
      <w:pPr>
        <w:pStyle w:val="Body"/>
        <w:spacing w:after="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Siti Aliah Ismail</w:t>
      </w:r>
    </w:p>
    <w:p w:rsidR="007C148E" w:rsidRDefault="0009125B" w:rsidP="007C148E">
      <w:pPr>
        <w:pStyle w:val="Body"/>
        <w:spacing w:after="0" w:line="240" w:lineRule="auto"/>
        <w:jc w:val="center"/>
        <w:rPr>
          <w:rFonts w:ascii="Times New Roman" w:hAnsi="Times New Roman" w:cs="Times New Roman"/>
          <w:sz w:val="24"/>
          <w:szCs w:val="24"/>
          <w:lang w:val="nl-NL"/>
        </w:rPr>
      </w:pPr>
      <w:hyperlink r:id="rId9" w:history="1">
        <w:r w:rsidR="007C148E" w:rsidRPr="003A7F39">
          <w:rPr>
            <w:rStyle w:val="Hyperlink"/>
            <w:rFonts w:ascii="Times New Roman" w:hAnsi="Times New Roman" w:cs="Times New Roman"/>
            <w:sz w:val="24"/>
            <w:szCs w:val="24"/>
            <w:lang w:val="nl-NL"/>
          </w:rPr>
          <w:t>aliah_ismail@yahoo.com</w:t>
        </w:r>
      </w:hyperlink>
    </w:p>
    <w:p w:rsidR="007C148E" w:rsidRDefault="007C148E" w:rsidP="007C148E">
      <w:pPr>
        <w:pStyle w:val="Body"/>
        <w:spacing w:after="0" w:line="240" w:lineRule="auto"/>
        <w:jc w:val="center"/>
        <w:rPr>
          <w:rFonts w:ascii="Times New Roman" w:hAnsi="Times New Roman" w:cs="Times New Roman"/>
          <w:sz w:val="24"/>
          <w:szCs w:val="24"/>
          <w:lang w:val="nl-NL"/>
        </w:rPr>
      </w:pPr>
    </w:p>
    <w:p w:rsidR="00525574" w:rsidRDefault="0007090C" w:rsidP="007C148E">
      <w:pPr>
        <w:pStyle w:val="Body"/>
        <w:spacing w:after="0" w:line="240" w:lineRule="auto"/>
        <w:jc w:val="center"/>
        <w:rPr>
          <w:rFonts w:ascii="Times New Roman" w:hAnsi="Times New Roman" w:cs="Times New Roman"/>
          <w:sz w:val="24"/>
          <w:szCs w:val="24"/>
          <w:lang w:val="nl-NL"/>
        </w:rPr>
      </w:pPr>
      <w:r w:rsidRPr="00950EAD">
        <w:rPr>
          <w:rFonts w:ascii="Times New Roman" w:hAnsi="Times New Roman" w:cs="Times New Roman"/>
          <w:sz w:val="24"/>
          <w:szCs w:val="24"/>
          <w:lang w:val="nl-NL"/>
        </w:rPr>
        <w:t>Muhamad Suhaimi Taat</w:t>
      </w:r>
      <w:r w:rsidR="005A0587" w:rsidRPr="00950EAD">
        <w:rPr>
          <w:rFonts w:ascii="Times New Roman" w:hAnsi="Times New Roman" w:cs="Times New Roman"/>
          <w:sz w:val="24"/>
          <w:szCs w:val="24"/>
          <w:lang w:val="nl-NL"/>
        </w:rPr>
        <w:t xml:space="preserve"> </w:t>
      </w:r>
    </w:p>
    <w:p w:rsidR="007C148E" w:rsidRDefault="0009125B" w:rsidP="007C148E">
      <w:pPr>
        <w:pStyle w:val="Body"/>
        <w:spacing w:after="0" w:line="240" w:lineRule="auto"/>
        <w:jc w:val="center"/>
        <w:rPr>
          <w:rFonts w:ascii="Times New Roman" w:hAnsi="Times New Roman" w:cs="Times New Roman"/>
          <w:sz w:val="24"/>
          <w:szCs w:val="24"/>
          <w:lang w:val="nl-NL"/>
        </w:rPr>
      </w:pPr>
      <w:hyperlink r:id="rId10" w:history="1">
        <w:r w:rsidR="007C148E" w:rsidRPr="003A7F39">
          <w:rPr>
            <w:rStyle w:val="Hyperlink"/>
            <w:rFonts w:ascii="Times New Roman" w:hAnsi="Times New Roman" w:cs="Times New Roman"/>
            <w:sz w:val="24"/>
            <w:szCs w:val="24"/>
            <w:lang w:val="nl-NL"/>
          </w:rPr>
          <w:t>suhaimi@ums.edu.my</w:t>
        </w:r>
      </w:hyperlink>
    </w:p>
    <w:p w:rsidR="007C148E" w:rsidRDefault="007C148E" w:rsidP="007C148E">
      <w:pPr>
        <w:pStyle w:val="Body"/>
        <w:spacing w:after="0" w:line="240" w:lineRule="auto"/>
        <w:jc w:val="center"/>
        <w:rPr>
          <w:rFonts w:ascii="Times New Roman" w:hAnsi="Times New Roman" w:cs="Times New Roman"/>
          <w:sz w:val="24"/>
          <w:szCs w:val="24"/>
          <w:lang w:val="nl-NL"/>
        </w:rPr>
      </w:pPr>
    </w:p>
    <w:p w:rsidR="007C148E" w:rsidRDefault="007C148E" w:rsidP="007C148E">
      <w:pPr>
        <w:pStyle w:val="Body"/>
        <w:spacing w:after="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Jamaluddin Mohd Ali</w:t>
      </w:r>
    </w:p>
    <w:p w:rsidR="007C148E" w:rsidRDefault="0009125B" w:rsidP="007C148E">
      <w:pPr>
        <w:pStyle w:val="Body"/>
        <w:spacing w:after="0" w:line="240" w:lineRule="auto"/>
        <w:jc w:val="center"/>
        <w:rPr>
          <w:rFonts w:ascii="Times New Roman" w:hAnsi="Times New Roman" w:cs="Times New Roman"/>
          <w:sz w:val="24"/>
          <w:szCs w:val="24"/>
          <w:lang w:val="nl-NL"/>
        </w:rPr>
      </w:pPr>
      <w:hyperlink r:id="rId11" w:history="1">
        <w:r w:rsidR="00C251B4" w:rsidRPr="003A7F39">
          <w:rPr>
            <w:rStyle w:val="Hyperlink"/>
            <w:rFonts w:ascii="Times New Roman" w:hAnsi="Times New Roman" w:cs="Times New Roman"/>
            <w:sz w:val="24"/>
            <w:szCs w:val="24"/>
            <w:lang w:val="nl-NL"/>
          </w:rPr>
          <w:t>jamaluddin_mohdali@yahoo.com</w:t>
        </w:r>
      </w:hyperlink>
    </w:p>
    <w:p w:rsidR="00525574" w:rsidRPr="00950EAD" w:rsidRDefault="00525574" w:rsidP="00950EAD">
      <w:pPr>
        <w:pStyle w:val="Body"/>
        <w:jc w:val="center"/>
        <w:rPr>
          <w:rFonts w:ascii="Times New Roman" w:eastAsia="Tahoma" w:hAnsi="Times New Roman" w:cs="Times New Roman"/>
          <w:sz w:val="24"/>
          <w:szCs w:val="24"/>
        </w:rPr>
      </w:pPr>
    </w:p>
    <w:p w:rsidR="00525574" w:rsidRPr="00950EAD" w:rsidRDefault="0007090C" w:rsidP="00950EAD">
      <w:pPr>
        <w:pStyle w:val="Body"/>
        <w:jc w:val="center"/>
        <w:rPr>
          <w:rFonts w:ascii="Times New Roman" w:eastAsia="Tahoma" w:hAnsi="Times New Roman" w:cs="Times New Roman"/>
          <w:sz w:val="24"/>
          <w:szCs w:val="24"/>
        </w:rPr>
      </w:pPr>
      <w:r w:rsidRPr="00950EAD">
        <w:rPr>
          <w:rFonts w:ascii="Times New Roman" w:hAnsi="Times New Roman" w:cs="Times New Roman"/>
          <w:sz w:val="24"/>
          <w:szCs w:val="24"/>
        </w:rPr>
        <w:t>ABSTRAK</w:t>
      </w:r>
    </w:p>
    <w:p w:rsidR="00525574" w:rsidRPr="007C148E" w:rsidRDefault="00455516" w:rsidP="007C148E">
      <w:pPr>
        <w:pStyle w:val="Body"/>
        <w:spacing w:after="0" w:line="240" w:lineRule="auto"/>
        <w:jc w:val="both"/>
        <w:rPr>
          <w:rFonts w:ascii="Times New Roman" w:eastAsia="Tahoma" w:hAnsi="Times New Roman" w:cs="Times New Roman"/>
          <w:i/>
          <w:sz w:val="24"/>
          <w:szCs w:val="24"/>
        </w:rPr>
      </w:pPr>
      <w:r w:rsidRPr="007C148E">
        <w:rPr>
          <w:rFonts w:ascii="Times New Roman" w:hAnsi="Times New Roman" w:cs="Times New Roman"/>
          <w:i/>
          <w:sz w:val="24"/>
          <w:szCs w:val="24"/>
          <w:lang w:val="en-US"/>
        </w:rPr>
        <w:t>P</w:t>
      </w:r>
      <w:r w:rsidR="00B66284" w:rsidRPr="007C148E">
        <w:rPr>
          <w:rFonts w:ascii="Times New Roman" w:hAnsi="Times New Roman" w:cs="Times New Roman"/>
          <w:i/>
          <w:sz w:val="24"/>
          <w:szCs w:val="24"/>
          <w:lang w:val="en-US"/>
        </w:rPr>
        <w:t>e</w:t>
      </w:r>
      <w:r w:rsidR="00B53865" w:rsidRPr="007C148E">
        <w:rPr>
          <w:rFonts w:ascii="Times New Roman" w:hAnsi="Times New Roman" w:cs="Times New Roman"/>
          <w:i/>
          <w:sz w:val="24"/>
          <w:szCs w:val="24"/>
        </w:rPr>
        <w:t>rmuafakatan antara sekolah dengan</w:t>
      </w:r>
      <w:r w:rsidR="0007090C" w:rsidRPr="007C148E">
        <w:rPr>
          <w:rFonts w:ascii="Times New Roman" w:hAnsi="Times New Roman" w:cs="Times New Roman"/>
          <w:i/>
          <w:sz w:val="24"/>
          <w:szCs w:val="24"/>
        </w:rPr>
        <w:t xml:space="preserve"> komuniti dalam pendidikan telah berlaku sebelum penjajahan dan berkesinambungan hingga ke hari ini</w:t>
      </w:r>
      <w:r w:rsidR="0007090C" w:rsidRPr="007C148E">
        <w:rPr>
          <w:rFonts w:ascii="Times New Roman" w:hAnsi="Times New Roman" w:cs="Times New Roman"/>
          <w:i/>
          <w:sz w:val="24"/>
          <w:szCs w:val="24"/>
          <w:lang w:val="en-US"/>
        </w:rPr>
        <w:t>. Perkara ini</w:t>
      </w:r>
      <w:r w:rsidR="0007090C" w:rsidRPr="007C148E">
        <w:rPr>
          <w:rFonts w:ascii="Times New Roman" w:hAnsi="Times New Roman" w:cs="Times New Roman"/>
          <w:i/>
          <w:sz w:val="24"/>
          <w:szCs w:val="24"/>
        </w:rPr>
        <w:t xml:space="preserve"> dinyatakan </w:t>
      </w:r>
      <w:r w:rsidR="0007090C" w:rsidRPr="007C148E">
        <w:rPr>
          <w:rFonts w:ascii="Times New Roman" w:hAnsi="Times New Roman" w:cs="Times New Roman"/>
          <w:i/>
          <w:sz w:val="24"/>
          <w:szCs w:val="24"/>
          <w:lang w:val="en-US"/>
        </w:rPr>
        <w:t>mula</w:t>
      </w:r>
      <w:r w:rsidR="0007090C" w:rsidRPr="007C148E">
        <w:rPr>
          <w:rFonts w:ascii="Times New Roman" w:hAnsi="Times New Roman" w:cs="Times New Roman"/>
          <w:i/>
          <w:sz w:val="24"/>
          <w:szCs w:val="24"/>
        </w:rPr>
        <w:t xml:space="preserve">-mula dalam Penyata Razak (1956) sehinggalah dalam Pelan Pembangunan Pendidikan Malaysia (PPPM) 2013-2025. </w:t>
      </w:r>
      <w:r w:rsidR="00B66284" w:rsidRPr="007C148E">
        <w:rPr>
          <w:rFonts w:ascii="Times New Roman" w:hAnsi="Times New Roman" w:cs="Times New Roman"/>
          <w:i/>
          <w:sz w:val="24"/>
          <w:szCs w:val="24"/>
          <w:lang w:val="en-US"/>
        </w:rPr>
        <w:t xml:space="preserve">Permuafakatan dalam pendidikan ialah proses perbincangan dua hala, berkongsi tanggungjawab, membuat keputusan bersama, sukarela membantu sekolah, berkongsi idea, merancang dan menilai aktiviti yang dilaksanakan melibatkan pihak sekolah dengan komuniti. </w:t>
      </w:r>
      <w:r w:rsidR="009C3F02" w:rsidRPr="007C148E">
        <w:rPr>
          <w:rFonts w:ascii="Times New Roman" w:hAnsi="Times New Roman" w:cs="Times New Roman"/>
          <w:i/>
          <w:sz w:val="24"/>
          <w:szCs w:val="24"/>
          <w:lang w:val="en-US"/>
        </w:rPr>
        <w:t xml:space="preserve">Permuafakatan itu adalah selari dengan teras strategik ketiga Rancangan Malaysia Kesebelas 2016-2020 iaitu menambah baik hasil pelajar dan mempertingkat tadbir urus sistem persekolahan melalui peningkatan tadbir urus dan permuafakatan pihak berkepentingan untuk sokongan sekolah yang lebih baik. </w:t>
      </w:r>
      <w:r w:rsidR="0007090C" w:rsidRPr="007C148E">
        <w:rPr>
          <w:rFonts w:ascii="Times New Roman" w:hAnsi="Times New Roman" w:cs="Times New Roman"/>
          <w:i/>
          <w:sz w:val="24"/>
          <w:szCs w:val="24"/>
        </w:rPr>
        <w:t xml:space="preserve">Penulisan ini membincangkan </w:t>
      </w:r>
      <w:r w:rsidR="00D5122A" w:rsidRPr="007C148E">
        <w:rPr>
          <w:rFonts w:ascii="Times New Roman" w:hAnsi="Times New Roman" w:cs="Times New Roman"/>
          <w:i/>
          <w:sz w:val="24"/>
          <w:szCs w:val="24"/>
        </w:rPr>
        <w:t xml:space="preserve">definisi dan konsep permuafakatan, </w:t>
      </w:r>
      <w:r w:rsidR="0007090C" w:rsidRPr="007C148E">
        <w:rPr>
          <w:rFonts w:ascii="Times New Roman" w:hAnsi="Times New Roman" w:cs="Times New Roman"/>
          <w:i/>
          <w:sz w:val="24"/>
          <w:szCs w:val="24"/>
        </w:rPr>
        <w:t>sejarah permuafakatan</w:t>
      </w:r>
      <w:r w:rsidRPr="007C148E">
        <w:rPr>
          <w:rFonts w:ascii="Times New Roman" w:hAnsi="Times New Roman" w:cs="Times New Roman"/>
          <w:i/>
          <w:sz w:val="24"/>
          <w:szCs w:val="24"/>
        </w:rPr>
        <w:t xml:space="preserve"> pendidikan khususnya di Sabah, </w:t>
      </w:r>
      <w:r w:rsidR="0007090C" w:rsidRPr="007C148E">
        <w:rPr>
          <w:rFonts w:ascii="Times New Roman" w:hAnsi="Times New Roman" w:cs="Times New Roman"/>
          <w:i/>
          <w:sz w:val="24"/>
          <w:szCs w:val="24"/>
        </w:rPr>
        <w:t>faktor yang menjayakan permuafakatan</w:t>
      </w:r>
      <w:r w:rsidR="00D5122A" w:rsidRPr="007C148E">
        <w:rPr>
          <w:rFonts w:ascii="Times New Roman" w:hAnsi="Times New Roman" w:cs="Times New Roman"/>
          <w:i/>
          <w:sz w:val="24"/>
          <w:szCs w:val="24"/>
        </w:rPr>
        <w:t xml:space="preserve"> dengan memberi fokus kepada </w:t>
      </w:r>
      <w:r w:rsidR="0007090C" w:rsidRPr="007C148E">
        <w:rPr>
          <w:rFonts w:ascii="Times New Roman" w:hAnsi="Times New Roman" w:cs="Times New Roman"/>
          <w:i/>
          <w:sz w:val="24"/>
          <w:szCs w:val="24"/>
        </w:rPr>
        <w:t>kepimpinan transfor</w:t>
      </w:r>
      <w:r w:rsidR="00A06342" w:rsidRPr="007C148E">
        <w:rPr>
          <w:rFonts w:ascii="Times New Roman" w:hAnsi="Times New Roman" w:cs="Times New Roman"/>
          <w:i/>
          <w:sz w:val="24"/>
          <w:szCs w:val="24"/>
        </w:rPr>
        <w:t>masional dan komunikasi pengetua</w:t>
      </w:r>
      <w:r w:rsidRPr="007C148E">
        <w:rPr>
          <w:rFonts w:ascii="Times New Roman" w:hAnsi="Times New Roman" w:cs="Times New Roman"/>
          <w:i/>
          <w:sz w:val="24"/>
          <w:szCs w:val="24"/>
        </w:rPr>
        <w:t xml:space="preserve"> dan</w:t>
      </w:r>
      <w:r w:rsidR="00D5122A" w:rsidRPr="007C148E">
        <w:rPr>
          <w:rFonts w:ascii="Times New Roman" w:hAnsi="Times New Roman" w:cs="Times New Roman"/>
          <w:i/>
          <w:sz w:val="24"/>
          <w:szCs w:val="24"/>
        </w:rPr>
        <w:t xml:space="preserve"> amalan permuafakatan yang telah </w:t>
      </w:r>
      <w:r w:rsidR="009C3F02" w:rsidRPr="007C148E">
        <w:rPr>
          <w:rFonts w:ascii="Times New Roman" w:hAnsi="Times New Roman" w:cs="Times New Roman"/>
          <w:i/>
          <w:sz w:val="24"/>
          <w:szCs w:val="24"/>
        </w:rPr>
        <w:t>b</w:t>
      </w:r>
      <w:r w:rsidR="00D5122A" w:rsidRPr="007C148E">
        <w:rPr>
          <w:rFonts w:ascii="Times New Roman" w:hAnsi="Times New Roman" w:cs="Times New Roman"/>
          <w:i/>
          <w:sz w:val="24"/>
          <w:szCs w:val="24"/>
        </w:rPr>
        <w:t xml:space="preserve">erjaya dilaksanakan sebagai </w:t>
      </w:r>
      <w:r w:rsidR="00E717D6" w:rsidRPr="007C148E">
        <w:rPr>
          <w:rFonts w:ascii="Times New Roman" w:hAnsi="Times New Roman" w:cs="Times New Roman"/>
          <w:i/>
          <w:sz w:val="24"/>
          <w:szCs w:val="24"/>
        </w:rPr>
        <w:t>perkongsian</w:t>
      </w:r>
      <w:r w:rsidR="009C3F02" w:rsidRPr="007C148E">
        <w:rPr>
          <w:rFonts w:ascii="Times New Roman" w:hAnsi="Times New Roman" w:cs="Times New Roman"/>
          <w:i/>
          <w:sz w:val="24"/>
          <w:szCs w:val="24"/>
        </w:rPr>
        <w:t xml:space="preserve"> </w:t>
      </w:r>
      <w:r w:rsidR="00E717D6" w:rsidRPr="007C148E">
        <w:rPr>
          <w:rFonts w:ascii="Times New Roman" w:hAnsi="Times New Roman" w:cs="Times New Roman"/>
          <w:i/>
          <w:sz w:val="24"/>
          <w:szCs w:val="24"/>
        </w:rPr>
        <w:t>dalam</w:t>
      </w:r>
      <w:r w:rsidR="00D5122A" w:rsidRPr="007C148E">
        <w:rPr>
          <w:rFonts w:ascii="Times New Roman" w:hAnsi="Times New Roman" w:cs="Times New Roman"/>
          <w:i/>
          <w:sz w:val="24"/>
          <w:szCs w:val="24"/>
        </w:rPr>
        <w:t xml:space="preserve"> melaksana</w:t>
      </w:r>
      <w:r w:rsidR="0007090C" w:rsidRPr="007C148E">
        <w:rPr>
          <w:rFonts w:ascii="Times New Roman" w:hAnsi="Times New Roman" w:cs="Times New Roman"/>
          <w:i/>
          <w:sz w:val="24"/>
          <w:szCs w:val="24"/>
        </w:rPr>
        <w:t xml:space="preserve">kan permuafakatan yang kreatif untuk mencapai misi dan visi organisasi selari dengan peranan pemimpin sekolah sebagai penyumbang utama kepada kejayaan pelaksanaan dasar pendidikan negara. </w:t>
      </w:r>
    </w:p>
    <w:p w:rsidR="00525574" w:rsidRPr="00950EAD" w:rsidRDefault="00525574" w:rsidP="00950EAD">
      <w:pPr>
        <w:pStyle w:val="Body"/>
        <w:spacing w:after="0" w:line="360" w:lineRule="auto"/>
        <w:jc w:val="both"/>
        <w:rPr>
          <w:rFonts w:ascii="Times New Roman" w:eastAsia="Tahoma" w:hAnsi="Times New Roman" w:cs="Times New Roman"/>
          <w:sz w:val="24"/>
          <w:szCs w:val="24"/>
        </w:rPr>
      </w:pPr>
    </w:p>
    <w:p w:rsidR="00525574" w:rsidRPr="00950EAD" w:rsidRDefault="0007090C" w:rsidP="00950EAD">
      <w:pPr>
        <w:pStyle w:val="Body"/>
        <w:spacing w:after="0" w:line="360" w:lineRule="auto"/>
        <w:jc w:val="both"/>
        <w:rPr>
          <w:rFonts w:ascii="Times New Roman" w:hAnsi="Times New Roman" w:cs="Times New Roman"/>
          <w:sz w:val="24"/>
          <w:szCs w:val="24"/>
        </w:rPr>
      </w:pPr>
      <w:r w:rsidRPr="00950EAD">
        <w:rPr>
          <w:rFonts w:ascii="Times New Roman" w:hAnsi="Times New Roman" w:cs="Times New Roman"/>
          <w:sz w:val="24"/>
          <w:szCs w:val="24"/>
        </w:rPr>
        <w:t>Kata kunci: Permuafaka</w:t>
      </w:r>
      <w:r w:rsidR="00950EAD">
        <w:rPr>
          <w:rFonts w:ascii="Times New Roman" w:hAnsi="Times New Roman" w:cs="Times New Roman"/>
          <w:sz w:val="24"/>
          <w:szCs w:val="24"/>
        </w:rPr>
        <w:t>tan, sekolah, komuniti,</w:t>
      </w:r>
      <w:r w:rsidRPr="00950EAD">
        <w:rPr>
          <w:rFonts w:ascii="Times New Roman" w:hAnsi="Times New Roman" w:cs="Times New Roman"/>
          <w:sz w:val="24"/>
          <w:szCs w:val="24"/>
        </w:rPr>
        <w:t xml:space="preserve"> kepimpinan transformasional, komunikasi</w:t>
      </w:r>
    </w:p>
    <w:p w:rsidR="005A0587" w:rsidRDefault="008A4BF5" w:rsidP="00950EAD">
      <w:pPr>
        <w:pStyle w:val="Body"/>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8347A" w:rsidRPr="00B75888" w:rsidRDefault="00A8347A" w:rsidP="00C34681">
      <w:pPr>
        <w:pStyle w:val="Heading1"/>
        <w:numPr>
          <w:ilvl w:val="0"/>
          <w:numId w:val="3"/>
        </w:numPr>
        <w:spacing w:after="240"/>
        <w:ind w:left="714" w:hanging="357"/>
        <w:rPr>
          <w:rFonts w:ascii="Times New Roman" w:hAnsi="Times New Roman" w:cs="Times New Roman"/>
          <w:b/>
          <w:color w:val="auto"/>
          <w:sz w:val="24"/>
          <w:szCs w:val="24"/>
        </w:rPr>
      </w:pPr>
      <w:r w:rsidRPr="00B75888">
        <w:rPr>
          <w:rFonts w:ascii="Times New Roman" w:hAnsi="Times New Roman" w:cs="Times New Roman"/>
          <w:b/>
          <w:color w:val="auto"/>
          <w:sz w:val="24"/>
          <w:szCs w:val="24"/>
        </w:rPr>
        <w:t>Pengenalan</w:t>
      </w:r>
    </w:p>
    <w:p w:rsidR="00B87D64" w:rsidRPr="007E5FB2" w:rsidRDefault="004C0EB1" w:rsidP="00B87D64">
      <w:pPr>
        <w:pStyle w:val="Body"/>
        <w:spacing w:after="0" w:line="360" w:lineRule="auto"/>
        <w:jc w:val="both"/>
        <w:rPr>
          <w:rFonts w:ascii="Times New Roman" w:hAnsi="Times New Roman" w:cs="Times New Roman"/>
          <w:sz w:val="24"/>
          <w:szCs w:val="24"/>
          <w:lang w:val="en-US"/>
        </w:rPr>
      </w:pPr>
      <w:r w:rsidRPr="007E5FB2">
        <w:rPr>
          <w:rFonts w:ascii="Times New Roman" w:hAnsi="Times New Roman" w:cs="Times New Roman"/>
          <w:sz w:val="24"/>
          <w:szCs w:val="24"/>
        </w:rPr>
        <w:t xml:space="preserve">Transformasi dalam sistem pendidikan Malaysia </w:t>
      </w:r>
      <w:r w:rsidR="00894A18" w:rsidRPr="007E5FB2">
        <w:rPr>
          <w:rFonts w:ascii="Times New Roman" w:hAnsi="Times New Roman" w:cs="Times New Roman"/>
          <w:sz w:val="24"/>
          <w:szCs w:val="24"/>
        </w:rPr>
        <w:t>dilaksanakan</w:t>
      </w:r>
      <w:r w:rsidRPr="007E5FB2">
        <w:rPr>
          <w:rFonts w:ascii="Times New Roman" w:hAnsi="Times New Roman" w:cs="Times New Roman"/>
          <w:sz w:val="24"/>
          <w:szCs w:val="24"/>
        </w:rPr>
        <w:t xml:space="preserve"> selari dengan cabaran alaf ke-</w:t>
      </w:r>
      <w:r w:rsidR="00B55ED9" w:rsidRPr="007E5FB2">
        <w:rPr>
          <w:rFonts w:ascii="Times New Roman" w:hAnsi="Times New Roman" w:cs="Times New Roman"/>
          <w:sz w:val="24"/>
          <w:szCs w:val="24"/>
        </w:rPr>
        <w:t>2</w:t>
      </w:r>
      <w:r w:rsidRPr="007E5FB2">
        <w:rPr>
          <w:rFonts w:ascii="Times New Roman" w:hAnsi="Times New Roman" w:cs="Times New Roman"/>
          <w:sz w:val="24"/>
          <w:szCs w:val="24"/>
        </w:rPr>
        <w:t>1</w:t>
      </w:r>
      <w:r w:rsidR="00E33C09">
        <w:rPr>
          <w:rFonts w:ascii="Times New Roman" w:hAnsi="Times New Roman" w:cs="Times New Roman"/>
          <w:sz w:val="24"/>
          <w:szCs w:val="24"/>
        </w:rPr>
        <w:t xml:space="preserve"> </w:t>
      </w:r>
      <w:r w:rsidRPr="007E5FB2">
        <w:rPr>
          <w:rFonts w:ascii="Times New Roman" w:hAnsi="Times New Roman" w:cs="Times New Roman"/>
          <w:sz w:val="24"/>
          <w:szCs w:val="24"/>
        </w:rPr>
        <w:t xml:space="preserve"> </w:t>
      </w:r>
      <w:r w:rsidR="007F1085">
        <w:rPr>
          <w:rFonts w:ascii="Times New Roman" w:hAnsi="Times New Roman" w:cs="Times New Roman"/>
          <w:sz w:val="24"/>
          <w:szCs w:val="24"/>
        </w:rPr>
        <w:t>kesan globalisasi</w:t>
      </w:r>
      <w:r w:rsidR="00455516">
        <w:rPr>
          <w:rFonts w:ascii="Times New Roman" w:hAnsi="Times New Roman" w:cs="Times New Roman"/>
          <w:sz w:val="24"/>
          <w:szCs w:val="24"/>
        </w:rPr>
        <w:t xml:space="preserve"> dan</w:t>
      </w:r>
      <w:r w:rsidR="007F1085">
        <w:rPr>
          <w:rFonts w:ascii="Times New Roman" w:hAnsi="Times New Roman" w:cs="Times New Roman"/>
          <w:sz w:val="24"/>
          <w:szCs w:val="24"/>
        </w:rPr>
        <w:t xml:space="preserve"> </w:t>
      </w:r>
      <w:r w:rsidRPr="007E5FB2">
        <w:rPr>
          <w:rFonts w:ascii="Times New Roman" w:hAnsi="Times New Roman" w:cs="Times New Roman"/>
          <w:sz w:val="24"/>
          <w:szCs w:val="24"/>
        </w:rPr>
        <w:t>perkembangan teknologi maklumat dan komunikasi (Kementerian Pendidikan Malaysia, 2001)</w:t>
      </w:r>
      <w:r w:rsidR="007F1085">
        <w:rPr>
          <w:rFonts w:ascii="Times New Roman" w:eastAsia="Arial Unicode MS" w:hAnsi="Times New Roman" w:cs="Times New Roman"/>
          <w:color w:val="auto"/>
          <w:sz w:val="24"/>
          <w:szCs w:val="24"/>
          <w:lang w:val="en-US" w:eastAsia="en-US"/>
        </w:rPr>
        <w:t xml:space="preserve">, </w:t>
      </w:r>
      <w:r w:rsidR="00455516" w:rsidRPr="00455516">
        <w:rPr>
          <w:rFonts w:ascii="Times New Roman" w:eastAsia="Arial Unicode MS" w:hAnsi="Times New Roman" w:cs="Times New Roman"/>
          <w:color w:val="auto"/>
          <w:sz w:val="24"/>
          <w:szCs w:val="24"/>
          <w:lang w:val="en-US" w:eastAsia="en-US"/>
        </w:rPr>
        <w:t>mencapai aspirasi negara</w:t>
      </w:r>
      <w:r w:rsidR="00002981">
        <w:rPr>
          <w:rFonts w:ascii="Times New Roman" w:eastAsia="Arial Unicode MS" w:hAnsi="Times New Roman" w:cs="Times New Roman"/>
          <w:color w:val="auto"/>
          <w:sz w:val="24"/>
          <w:szCs w:val="24"/>
          <w:lang w:val="en-US" w:eastAsia="en-US"/>
        </w:rPr>
        <w:t xml:space="preserve"> serta</w:t>
      </w:r>
      <w:r w:rsidR="00455516">
        <w:rPr>
          <w:rFonts w:ascii="Times New Roman" w:eastAsia="Arial Unicode MS" w:hAnsi="Times New Roman" w:cs="Times New Roman"/>
          <w:color w:val="auto"/>
          <w:sz w:val="24"/>
          <w:szCs w:val="24"/>
          <w:lang w:val="en-US" w:eastAsia="en-US"/>
        </w:rPr>
        <w:t xml:space="preserve"> </w:t>
      </w:r>
      <w:r w:rsidR="00455516">
        <w:rPr>
          <w:rFonts w:ascii="Times New Roman" w:hAnsi="Times New Roman" w:cs="Times New Roman"/>
          <w:sz w:val="24"/>
          <w:szCs w:val="24"/>
          <w:lang w:val="en-US"/>
        </w:rPr>
        <w:t>memenuhi</w:t>
      </w:r>
      <w:r w:rsidR="007F1085" w:rsidRPr="007F1085">
        <w:rPr>
          <w:rFonts w:ascii="Times New Roman" w:hAnsi="Times New Roman" w:cs="Times New Roman"/>
          <w:sz w:val="24"/>
          <w:szCs w:val="24"/>
          <w:lang w:val="en-US"/>
        </w:rPr>
        <w:t xml:space="preserve"> standard pendidikan antarabangsa</w:t>
      </w:r>
      <w:r w:rsidR="00455516">
        <w:rPr>
          <w:rFonts w:ascii="Times New Roman" w:hAnsi="Times New Roman" w:cs="Times New Roman"/>
          <w:sz w:val="24"/>
          <w:szCs w:val="24"/>
          <w:lang w:val="en-US"/>
        </w:rPr>
        <w:t xml:space="preserve"> dan</w:t>
      </w:r>
      <w:r w:rsidR="00455516" w:rsidRPr="00455516">
        <w:rPr>
          <w:rFonts w:ascii="Times New Roman" w:hAnsi="Times New Roman" w:cs="Times New Roman"/>
          <w:sz w:val="24"/>
          <w:szCs w:val="24"/>
          <w:lang w:val="en-US"/>
        </w:rPr>
        <w:t xml:space="preserve"> </w:t>
      </w:r>
      <w:r w:rsidR="00455516" w:rsidRPr="007F1085">
        <w:rPr>
          <w:rFonts w:ascii="Times New Roman" w:hAnsi="Times New Roman" w:cs="Times New Roman"/>
          <w:sz w:val="24"/>
          <w:szCs w:val="24"/>
          <w:lang w:val="en-US"/>
        </w:rPr>
        <w:t>harapan komuniti terhadap dasar pendidikan negara</w:t>
      </w:r>
      <w:r w:rsidR="007F1085">
        <w:rPr>
          <w:rFonts w:ascii="Times New Roman" w:hAnsi="Times New Roman" w:cs="Times New Roman"/>
          <w:sz w:val="24"/>
          <w:szCs w:val="24"/>
          <w:lang w:val="en-US"/>
        </w:rPr>
        <w:t xml:space="preserve"> </w:t>
      </w:r>
      <w:r w:rsidR="007F1085" w:rsidRPr="007F1085">
        <w:rPr>
          <w:rFonts w:ascii="Times New Roman" w:hAnsi="Times New Roman" w:cs="Times New Roman"/>
          <w:sz w:val="24"/>
          <w:szCs w:val="24"/>
          <w:lang w:val="en-US"/>
        </w:rPr>
        <w:t>(Kementerian Pendidikan Malaysia, 2012b).</w:t>
      </w:r>
      <w:r w:rsidRPr="007E5FB2">
        <w:rPr>
          <w:rFonts w:ascii="Times New Roman" w:hAnsi="Times New Roman" w:cs="Times New Roman"/>
          <w:sz w:val="24"/>
          <w:szCs w:val="24"/>
        </w:rPr>
        <w:t xml:space="preserve"> </w:t>
      </w:r>
      <w:r w:rsidR="00455516">
        <w:rPr>
          <w:rFonts w:ascii="Times New Roman" w:hAnsi="Times New Roman" w:cs="Times New Roman"/>
          <w:sz w:val="24"/>
          <w:szCs w:val="24"/>
        </w:rPr>
        <w:t>C</w:t>
      </w:r>
      <w:r w:rsidR="00F82EAF" w:rsidRPr="007E5FB2">
        <w:rPr>
          <w:rFonts w:ascii="Times New Roman" w:hAnsi="Times New Roman" w:cs="Times New Roman"/>
          <w:sz w:val="24"/>
          <w:szCs w:val="24"/>
          <w:lang w:val="en-US"/>
        </w:rPr>
        <w:t xml:space="preserve">abaran dan perkembangan mutakhir dalam pelbagai peringkat negara dan </w:t>
      </w:r>
      <w:r w:rsidR="00A06342" w:rsidRPr="007E5FB2">
        <w:rPr>
          <w:rFonts w:ascii="Times New Roman" w:hAnsi="Times New Roman" w:cs="Times New Roman"/>
          <w:sz w:val="24"/>
          <w:szCs w:val="24"/>
          <w:lang w:val="en-US"/>
        </w:rPr>
        <w:t>antarabangsa (Mohd Idris, 1993)</w:t>
      </w:r>
      <w:r w:rsidR="00455516">
        <w:rPr>
          <w:rFonts w:ascii="Times New Roman" w:hAnsi="Times New Roman" w:cs="Times New Roman"/>
          <w:sz w:val="24"/>
          <w:szCs w:val="24"/>
          <w:lang w:val="en-US"/>
        </w:rPr>
        <w:t xml:space="preserve"> disamping</w:t>
      </w:r>
      <w:r w:rsidR="00F82EAF" w:rsidRPr="007E5FB2">
        <w:rPr>
          <w:rFonts w:ascii="Times New Roman" w:hAnsi="Times New Roman" w:cs="Times New Roman"/>
          <w:sz w:val="24"/>
          <w:szCs w:val="24"/>
          <w:lang w:val="en-US"/>
        </w:rPr>
        <w:t xml:space="preserve"> </w:t>
      </w:r>
      <w:r w:rsidR="00706874" w:rsidRPr="00706874">
        <w:rPr>
          <w:rFonts w:ascii="Times New Roman" w:hAnsi="Times New Roman" w:cs="Times New Roman"/>
          <w:sz w:val="24"/>
          <w:szCs w:val="24"/>
          <w:lang w:val="en-US"/>
        </w:rPr>
        <w:t xml:space="preserve">proses </w:t>
      </w:r>
      <w:r w:rsidR="00455516">
        <w:rPr>
          <w:rFonts w:ascii="Times New Roman" w:hAnsi="Times New Roman" w:cs="Times New Roman"/>
          <w:sz w:val="24"/>
          <w:szCs w:val="24"/>
          <w:lang w:val="en-US"/>
        </w:rPr>
        <w:t xml:space="preserve">transformasi </w:t>
      </w:r>
      <w:r w:rsidR="00706874" w:rsidRPr="00706874">
        <w:rPr>
          <w:rFonts w:ascii="Times New Roman" w:hAnsi="Times New Roman" w:cs="Times New Roman"/>
          <w:sz w:val="24"/>
          <w:szCs w:val="24"/>
          <w:lang w:val="en-US"/>
        </w:rPr>
        <w:t>pendidikan yang besar dan kompleks dal</w:t>
      </w:r>
      <w:r w:rsidR="00455516">
        <w:rPr>
          <w:rFonts w:ascii="Times New Roman" w:hAnsi="Times New Roman" w:cs="Times New Roman"/>
          <w:sz w:val="24"/>
          <w:szCs w:val="24"/>
          <w:lang w:val="en-US"/>
        </w:rPr>
        <w:t xml:space="preserve">am menghasilkan pendidikan </w:t>
      </w:r>
      <w:r w:rsidR="00706874" w:rsidRPr="00706874">
        <w:rPr>
          <w:rFonts w:ascii="Times New Roman" w:hAnsi="Times New Roman" w:cs="Times New Roman"/>
          <w:sz w:val="24"/>
          <w:szCs w:val="24"/>
          <w:lang w:val="en-US"/>
        </w:rPr>
        <w:t xml:space="preserve">berkualiti tinggi (Nik Azis dan Noraini, 2008) </w:t>
      </w:r>
      <w:r w:rsidR="00476747">
        <w:rPr>
          <w:rFonts w:ascii="Times New Roman" w:hAnsi="Times New Roman" w:cs="Times New Roman"/>
          <w:sz w:val="24"/>
          <w:szCs w:val="24"/>
          <w:lang w:val="en-US"/>
        </w:rPr>
        <w:t>yang memerlukan</w:t>
      </w:r>
      <w:r w:rsidR="00706874">
        <w:rPr>
          <w:rFonts w:ascii="Times New Roman" w:hAnsi="Times New Roman" w:cs="Times New Roman"/>
          <w:sz w:val="24"/>
          <w:szCs w:val="24"/>
          <w:lang w:val="en-US"/>
        </w:rPr>
        <w:t xml:space="preserve"> komitmen tinggi dan</w:t>
      </w:r>
      <w:r w:rsidR="00B87D64" w:rsidRPr="007E5FB2">
        <w:rPr>
          <w:rFonts w:ascii="Times New Roman" w:hAnsi="Times New Roman" w:cs="Times New Roman"/>
          <w:sz w:val="24"/>
          <w:szCs w:val="24"/>
          <w:lang w:val="en-US"/>
        </w:rPr>
        <w:t xml:space="preserve"> tindakan berterusanan </w:t>
      </w:r>
      <w:r w:rsidR="00F82EAF" w:rsidRPr="007E5FB2">
        <w:rPr>
          <w:rFonts w:ascii="Times New Roman" w:hAnsi="Times New Roman" w:cs="Times New Roman"/>
          <w:sz w:val="24"/>
          <w:szCs w:val="24"/>
          <w:lang w:val="en-US"/>
        </w:rPr>
        <w:t>(Kemente</w:t>
      </w:r>
      <w:r w:rsidR="00B87D64" w:rsidRPr="007E5FB2">
        <w:rPr>
          <w:rFonts w:ascii="Times New Roman" w:hAnsi="Times New Roman" w:cs="Times New Roman"/>
          <w:sz w:val="24"/>
          <w:szCs w:val="24"/>
          <w:lang w:val="en-US"/>
        </w:rPr>
        <w:t xml:space="preserve">rian </w:t>
      </w:r>
      <w:r w:rsidR="00DB618D" w:rsidRPr="007E5FB2">
        <w:rPr>
          <w:rFonts w:ascii="Times New Roman" w:hAnsi="Times New Roman" w:cs="Times New Roman"/>
          <w:sz w:val="24"/>
          <w:szCs w:val="24"/>
          <w:lang w:val="en-US"/>
        </w:rPr>
        <w:t>Pendidikan</w:t>
      </w:r>
      <w:r w:rsidR="00B87D64" w:rsidRPr="007E5FB2">
        <w:rPr>
          <w:rFonts w:ascii="Times New Roman" w:hAnsi="Times New Roman" w:cs="Times New Roman"/>
          <w:sz w:val="24"/>
          <w:szCs w:val="24"/>
          <w:lang w:val="en-US"/>
        </w:rPr>
        <w:t xml:space="preserve"> Malaysia, </w:t>
      </w:r>
      <w:r w:rsidR="00B87D64" w:rsidRPr="007E5FB2">
        <w:rPr>
          <w:rFonts w:ascii="Times New Roman" w:hAnsi="Times New Roman" w:cs="Times New Roman"/>
          <w:sz w:val="24"/>
          <w:szCs w:val="24"/>
          <w:lang w:val="en-US"/>
        </w:rPr>
        <w:lastRenderedPageBreak/>
        <w:t>2016)</w:t>
      </w:r>
      <w:r w:rsidR="00706874">
        <w:rPr>
          <w:rFonts w:ascii="Times New Roman" w:hAnsi="Times New Roman" w:cs="Times New Roman"/>
          <w:sz w:val="24"/>
          <w:szCs w:val="24"/>
          <w:lang w:val="en-US"/>
        </w:rPr>
        <w:t>,</w:t>
      </w:r>
      <w:r w:rsidR="00E32F66" w:rsidRPr="007E5FB2">
        <w:rPr>
          <w:rFonts w:ascii="Times New Roman" w:eastAsia="Arial Unicode MS" w:hAnsi="Times New Roman" w:cs="Times New Roman"/>
          <w:color w:val="auto"/>
          <w:sz w:val="24"/>
          <w:szCs w:val="24"/>
          <w:lang w:val="en-US" w:eastAsia="en-US"/>
        </w:rPr>
        <w:t xml:space="preserve"> </w:t>
      </w:r>
      <w:r w:rsidR="007F1085">
        <w:rPr>
          <w:rFonts w:ascii="Times New Roman" w:eastAsia="Arial Unicode MS" w:hAnsi="Times New Roman" w:cs="Times New Roman"/>
          <w:color w:val="auto"/>
          <w:sz w:val="24"/>
          <w:szCs w:val="24"/>
          <w:lang w:val="en-US" w:eastAsia="en-US"/>
        </w:rPr>
        <w:t xml:space="preserve">maka </w:t>
      </w:r>
      <w:r w:rsidR="00706874">
        <w:rPr>
          <w:rFonts w:ascii="Times New Roman" w:eastAsia="Arial Unicode MS" w:hAnsi="Times New Roman" w:cs="Times New Roman"/>
          <w:color w:val="auto"/>
          <w:sz w:val="24"/>
          <w:szCs w:val="24"/>
          <w:lang w:val="en-US" w:eastAsia="en-US"/>
        </w:rPr>
        <w:t xml:space="preserve">permuafakatan </w:t>
      </w:r>
      <w:r w:rsidR="00B87D64" w:rsidRPr="007E5FB2">
        <w:rPr>
          <w:rFonts w:ascii="Times New Roman" w:hAnsi="Times New Roman" w:cs="Times New Roman"/>
          <w:sz w:val="24"/>
          <w:szCs w:val="24"/>
          <w:lang w:val="en-US"/>
        </w:rPr>
        <w:t>semua pihak berkepentingan</w:t>
      </w:r>
      <w:r w:rsidR="00706874">
        <w:rPr>
          <w:rFonts w:ascii="Times New Roman" w:hAnsi="Times New Roman" w:cs="Times New Roman"/>
          <w:sz w:val="24"/>
          <w:szCs w:val="24"/>
          <w:lang w:val="en-US"/>
        </w:rPr>
        <w:t xml:space="preserve"> diperlukan</w:t>
      </w:r>
      <w:r w:rsidR="00F82EAF" w:rsidRPr="007E5FB2">
        <w:rPr>
          <w:rFonts w:ascii="Times New Roman" w:hAnsi="Times New Roman" w:cs="Times New Roman"/>
          <w:sz w:val="24"/>
          <w:szCs w:val="24"/>
          <w:lang w:val="en-US"/>
        </w:rPr>
        <w:t xml:space="preserve"> (Kementerian </w:t>
      </w:r>
      <w:r w:rsidR="00DB618D" w:rsidRPr="007E5FB2">
        <w:rPr>
          <w:rFonts w:ascii="Times New Roman" w:hAnsi="Times New Roman" w:cs="Times New Roman"/>
          <w:sz w:val="24"/>
          <w:szCs w:val="24"/>
          <w:lang w:val="en-US"/>
        </w:rPr>
        <w:t>Pendidikan</w:t>
      </w:r>
      <w:r w:rsidR="00F82EAF" w:rsidRPr="007E5FB2">
        <w:rPr>
          <w:rFonts w:ascii="Times New Roman" w:hAnsi="Times New Roman" w:cs="Times New Roman"/>
          <w:sz w:val="24"/>
          <w:szCs w:val="24"/>
          <w:lang w:val="en-US"/>
        </w:rPr>
        <w:t xml:space="preserve"> </w:t>
      </w:r>
      <w:r w:rsidR="00B837FF">
        <w:rPr>
          <w:rFonts w:ascii="Times New Roman" w:hAnsi="Times New Roman" w:cs="Times New Roman"/>
          <w:sz w:val="24"/>
          <w:szCs w:val="24"/>
          <w:lang w:val="en-US"/>
        </w:rPr>
        <w:t>Malaysia, 2016;</w:t>
      </w:r>
      <w:r w:rsidR="00F82EAF" w:rsidRPr="007E5FB2">
        <w:rPr>
          <w:rFonts w:ascii="Times New Roman" w:hAnsi="Times New Roman" w:cs="Times New Roman"/>
          <w:sz w:val="24"/>
          <w:szCs w:val="24"/>
          <w:lang w:val="en-US"/>
        </w:rPr>
        <w:t xml:space="preserve"> Nik Azis dan Noraini, 2008). </w:t>
      </w:r>
    </w:p>
    <w:p w:rsidR="002B2339" w:rsidRPr="007E5FB2" w:rsidRDefault="002B2339" w:rsidP="002B2339">
      <w:pPr>
        <w:pStyle w:val="Body"/>
        <w:spacing w:line="360" w:lineRule="auto"/>
        <w:jc w:val="both"/>
        <w:rPr>
          <w:rFonts w:ascii="Times New Roman" w:hAnsi="Times New Roman" w:cs="Times New Roman"/>
          <w:sz w:val="24"/>
          <w:szCs w:val="24"/>
        </w:rPr>
      </w:pPr>
      <w:r w:rsidRPr="007E5FB2">
        <w:rPr>
          <w:rFonts w:ascii="Times New Roman" w:hAnsi="Times New Roman" w:cs="Times New Roman"/>
          <w:sz w:val="24"/>
          <w:szCs w:val="24"/>
          <w:lang w:val="en-US"/>
        </w:rPr>
        <w:tab/>
      </w:r>
      <w:r w:rsidRPr="007E5FB2">
        <w:rPr>
          <w:rFonts w:ascii="Times New Roman" w:hAnsi="Times New Roman" w:cs="Times New Roman"/>
          <w:sz w:val="24"/>
          <w:szCs w:val="24"/>
        </w:rPr>
        <w:t>Hakikatnya</w:t>
      </w:r>
      <w:r w:rsidR="00706874">
        <w:rPr>
          <w:rFonts w:ascii="Times New Roman" w:hAnsi="Times New Roman" w:cs="Times New Roman"/>
          <w:sz w:val="24"/>
          <w:szCs w:val="24"/>
        </w:rPr>
        <w:t>,</w:t>
      </w:r>
      <w:r w:rsidRPr="007E5FB2">
        <w:rPr>
          <w:rFonts w:ascii="Times New Roman" w:hAnsi="Times New Roman" w:cs="Times New Roman"/>
          <w:sz w:val="24"/>
          <w:szCs w:val="24"/>
        </w:rPr>
        <w:t xml:space="preserve"> permuafakatan sekolah dengan komuniti</w:t>
      </w:r>
      <w:r w:rsidR="00E33C09">
        <w:rPr>
          <w:rFonts w:ascii="Times New Roman" w:hAnsi="Times New Roman" w:cs="Times New Roman"/>
          <w:sz w:val="24"/>
          <w:szCs w:val="24"/>
        </w:rPr>
        <w:t xml:space="preserve"> di Malaysia telah berlaku</w:t>
      </w:r>
      <w:r w:rsidR="00E33C09" w:rsidRPr="00503A7A">
        <w:rPr>
          <w:rFonts w:ascii="Times New Roman" w:hAnsi="Times New Roman" w:cs="Times New Roman"/>
          <w:color w:val="auto"/>
          <w:sz w:val="24"/>
          <w:szCs w:val="24"/>
        </w:rPr>
        <w:t xml:space="preserve"> </w:t>
      </w:r>
      <w:r w:rsidRPr="00503A7A">
        <w:rPr>
          <w:rFonts w:ascii="Times New Roman" w:hAnsi="Times New Roman" w:cs="Times New Roman"/>
          <w:color w:val="auto"/>
          <w:sz w:val="24"/>
          <w:szCs w:val="24"/>
        </w:rPr>
        <w:t xml:space="preserve">sebelum </w:t>
      </w:r>
      <w:r w:rsidR="00E33C09" w:rsidRPr="00503A7A">
        <w:rPr>
          <w:rFonts w:ascii="Times New Roman" w:hAnsi="Times New Roman" w:cs="Times New Roman"/>
          <w:color w:val="auto"/>
          <w:sz w:val="24"/>
          <w:szCs w:val="24"/>
        </w:rPr>
        <w:t xml:space="preserve">zaman </w:t>
      </w:r>
      <w:r w:rsidRPr="00503A7A">
        <w:rPr>
          <w:rFonts w:ascii="Times New Roman" w:hAnsi="Times New Roman" w:cs="Times New Roman"/>
          <w:color w:val="auto"/>
          <w:sz w:val="24"/>
          <w:szCs w:val="24"/>
        </w:rPr>
        <w:t>penjajahan Inggeris (Sufean, 2008; Baharom, Roslee, Muhammad Suhaimi, Abdul Sai</w:t>
      </w:r>
      <w:r w:rsidR="00706874" w:rsidRPr="00503A7A">
        <w:rPr>
          <w:rFonts w:ascii="Times New Roman" w:hAnsi="Times New Roman" w:cs="Times New Roman"/>
          <w:color w:val="auto"/>
          <w:sz w:val="24"/>
          <w:szCs w:val="24"/>
        </w:rPr>
        <w:t>d, Shukri dan Mohd Yusof, 2013), t</w:t>
      </w:r>
      <w:r w:rsidRPr="00503A7A">
        <w:rPr>
          <w:rFonts w:ascii="Times New Roman" w:hAnsi="Times New Roman" w:cs="Times New Roman"/>
          <w:color w:val="auto"/>
          <w:sz w:val="24"/>
          <w:szCs w:val="24"/>
        </w:rPr>
        <w:t>elah diperaku dalam Penyata Razak 1956 (Kamarudin, 1989</w:t>
      </w:r>
      <w:r w:rsidR="00F85AA4" w:rsidRPr="00503A7A">
        <w:rPr>
          <w:rFonts w:ascii="Times New Roman" w:hAnsi="Times New Roman" w:cs="Times New Roman"/>
          <w:color w:val="auto"/>
          <w:sz w:val="24"/>
          <w:szCs w:val="24"/>
        </w:rPr>
        <w:t>a</w:t>
      </w:r>
      <w:r w:rsidRPr="00503A7A">
        <w:rPr>
          <w:rFonts w:ascii="Times New Roman" w:hAnsi="Times New Roman" w:cs="Times New Roman"/>
          <w:color w:val="auto"/>
          <w:sz w:val="24"/>
          <w:szCs w:val="24"/>
        </w:rPr>
        <w:t>; Mohammed Sani</w:t>
      </w:r>
      <w:r w:rsidR="00F85AA4" w:rsidRPr="00503A7A">
        <w:rPr>
          <w:rFonts w:ascii="Times New Roman" w:hAnsi="Times New Roman" w:cs="Times New Roman"/>
          <w:color w:val="auto"/>
          <w:sz w:val="24"/>
          <w:szCs w:val="24"/>
          <w:lang w:val="en-US"/>
        </w:rPr>
        <w:t>, Ahmad Zabidi dan Husaina</w:t>
      </w:r>
      <w:r w:rsidRPr="00503A7A">
        <w:rPr>
          <w:rFonts w:ascii="Times New Roman" w:hAnsi="Times New Roman" w:cs="Times New Roman"/>
          <w:color w:val="auto"/>
          <w:sz w:val="24"/>
          <w:szCs w:val="24"/>
        </w:rPr>
        <w:t>, 2015),</w:t>
      </w:r>
      <w:r w:rsidR="00E33C09" w:rsidRPr="00503A7A">
        <w:rPr>
          <w:rFonts w:ascii="Times New Roman" w:hAnsi="Times New Roman" w:cs="Times New Roman"/>
          <w:color w:val="auto"/>
          <w:sz w:val="24"/>
          <w:szCs w:val="24"/>
        </w:rPr>
        <w:t xml:space="preserve"> seterusnya</w:t>
      </w:r>
      <w:r w:rsidRPr="00503A7A">
        <w:rPr>
          <w:rFonts w:ascii="Times New Roman" w:hAnsi="Times New Roman" w:cs="Times New Roman"/>
          <w:color w:val="auto"/>
          <w:sz w:val="24"/>
          <w:szCs w:val="24"/>
        </w:rPr>
        <w:t xml:space="preserve"> </w:t>
      </w:r>
      <w:r w:rsidRPr="007E5FB2">
        <w:rPr>
          <w:rFonts w:ascii="Times New Roman" w:hAnsi="Times New Roman" w:cs="Times New Roman"/>
          <w:sz w:val="24"/>
          <w:szCs w:val="24"/>
        </w:rPr>
        <w:t>berkesinambungan dengan termaktubnya Akta Pendidikan 1996, Pelan Induk Pembangunan (PIP) 2006-2010 dan PPPM 2013-2025 (Mohammed Sani</w:t>
      </w:r>
      <w:r w:rsidR="003C3F39">
        <w:rPr>
          <w:rFonts w:ascii="Times New Roman" w:hAnsi="Times New Roman" w:cs="Times New Roman"/>
          <w:sz w:val="24"/>
          <w:szCs w:val="24"/>
          <w:lang w:val="en-US"/>
        </w:rPr>
        <w:t xml:space="preserve"> </w:t>
      </w:r>
      <w:r w:rsidR="003C3F39" w:rsidRPr="003C3F39">
        <w:rPr>
          <w:rFonts w:ascii="Times New Roman" w:hAnsi="Times New Roman" w:cs="Times New Roman"/>
          <w:i/>
          <w:sz w:val="24"/>
          <w:szCs w:val="24"/>
          <w:lang w:val="en-US"/>
        </w:rPr>
        <w:t>et.all</w:t>
      </w:r>
      <w:r w:rsidRPr="007E5FB2">
        <w:rPr>
          <w:rFonts w:ascii="Times New Roman" w:hAnsi="Times New Roman" w:cs="Times New Roman"/>
          <w:sz w:val="24"/>
          <w:szCs w:val="24"/>
        </w:rPr>
        <w:t xml:space="preserve">, 2015). </w:t>
      </w:r>
      <w:r w:rsidR="00706874" w:rsidRPr="00706874">
        <w:rPr>
          <w:rFonts w:ascii="Times New Roman" w:hAnsi="Times New Roman" w:cs="Times New Roman"/>
          <w:sz w:val="24"/>
          <w:szCs w:val="24"/>
          <w:lang w:val="en-US"/>
        </w:rPr>
        <w:t>Permuafakatan yang ditekankan dalam PPPM 2013-2025 adalah selari dengan teras strategik ketiga Rancangan Malaysia Kesebelas 2016-2020 iaitu kerjasama pihak berkepentingan untuk sokongan sekolah yang lebih baik melalui kewujudan ekosistem menyeluruh yang membantu pembelajaran pelajar (Unit Perancang Ekonomi, 2015).</w:t>
      </w:r>
      <w:r w:rsidR="00706874">
        <w:rPr>
          <w:rFonts w:ascii="Times New Roman" w:hAnsi="Times New Roman" w:cs="Times New Roman"/>
          <w:sz w:val="24"/>
          <w:szCs w:val="24"/>
          <w:lang w:val="en-US"/>
        </w:rPr>
        <w:t xml:space="preserve"> Sehubungan itu, p</w:t>
      </w:r>
      <w:r w:rsidRPr="007E5FB2">
        <w:rPr>
          <w:rFonts w:ascii="Times New Roman" w:hAnsi="Times New Roman" w:cs="Times New Roman"/>
          <w:sz w:val="24"/>
          <w:szCs w:val="24"/>
        </w:rPr>
        <w:t>ermua</w:t>
      </w:r>
      <w:r w:rsidR="003C3F39">
        <w:rPr>
          <w:rFonts w:ascii="Times New Roman" w:hAnsi="Times New Roman" w:cs="Times New Roman"/>
          <w:sz w:val="24"/>
          <w:szCs w:val="24"/>
        </w:rPr>
        <w:t xml:space="preserve">fakatan dalam pendidikan yang diberi penekanan </w:t>
      </w:r>
      <w:r w:rsidRPr="007E5FB2">
        <w:rPr>
          <w:rFonts w:ascii="Times New Roman" w:hAnsi="Times New Roman" w:cs="Times New Roman"/>
          <w:sz w:val="24"/>
          <w:szCs w:val="24"/>
        </w:rPr>
        <w:t>ini merupakan pengukuhan semula segala kelakuan yang berunsur kerjasama yang telah lama wujud dan diamalkan dalam agama dan budaya masyarakat Malaysia (Mohd Idris, 1993; Mohd Salleh, 2004).</w:t>
      </w:r>
    </w:p>
    <w:p w:rsidR="00B87D64" w:rsidRPr="007E5FB2" w:rsidRDefault="00B87D64" w:rsidP="00C34681">
      <w:pPr>
        <w:pStyle w:val="Heading1"/>
        <w:numPr>
          <w:ilvl w:val="0"/>
          <w:numId w:val="3"/>
        </w:numPr>
        <w:spacing w:after="240" w:line="360" w:lineRule="auto"/>
        <w:ind w:left="714" w:hanging="357"/>
        <w:jc w:val="both"/>
        <w:rPr>
          <w:rFonts w:ascii="Times New Roman" w:hAnsi="Times New Roman" w:cs="Times New Roman"/>
          <w:b/>
          <w:color w:val="auto"/>
          <w:sz w:val="24"/>
          <w:szCs w:val="24"/>
        </w:rPr>
      </w:pPr>
      <w:r w:rsidRPr="007E5FB2">
        <w:rPr>
          <w:rFonts w:ascii="Times New Roman" w:hAnsi="Times New Roman" w:cs="Times New Roman"/>
          <w:b/>
          <w:color w:val="auto"/>
          <w:sz w:val="24"/>
          <w:szCs w:val="24"/>
        </w:rPr>
        <w:t>Latar belakang</w:t>
      </w:r>
    </w:p>
    <w:p w:rsidR="00E64ECA" w:rsidRDefault="007063D5" w:rsidP="00B87D64">
      <w:pPr>
        <w:spacing w:line="360" w:lineRule="auto"/>
        <w:jc w:val="both"/>
      </w:pPr>
      <w:r w:rsidRPr="007E5FB2">
        <w:t>Secara tradisional</w:t>
      </w:r>
      <w:r w:rsidR="00476747">
        <w:t>,</w:t>
      </w:r>
      <w:r w:rsidRPr="007E5FB2">
        <w:t xml:space="preserve"> keluarga dan sekolah merupakan agensi pendidikan dan institusi sosial dalam pembesaran kanak-kanak (Ottaway, 1953; Sanders dan</w:t>
      </w:r>
      <w:r w:rsidR="0062611C" w:rsidRPr="007E5FB2">
        <w:t xml:space="preserve"> Epstein, 1998; Sanders, 2001).</w:t>
      </w:r>
      <w:r w:rsidR="0024248C" w:rsidRPr="007E5FB2">
        <w:t xml:space="preserve"> </w:t>
      </w:r>
      <w:r w:rsidR="00FD684C">
        <w:rPr>
          <w:lang w:val="en-MY"/>
        </w:rPr>
        <w:t xml:space="preserve">Namun, peranan </w:t>
      </w:r>
      <w:r w:rsidR="002F000A">
        <w:rPr>
          <w:lang w:val="en-MY"/>
        </w:rPr>
        <w:t>komuniti</w:t>
      </w:r>
      <w:r w:rsidR="00FD684C" w:rsidRPr="00FD684C">
        <w:rPr>
          <w:lang w:val="en-MY"/>
        </w:rPr>
        <w:t xml:space="preserve"> dalam memastikan kejayaan pelajar dalam pelbagai domain sosial juga </w:t>
      </w:r>
      <w:r w:rsidR="00476747">
        <w:rPr>
          <w:lang w:val="en-MY"/>
        </w:rPr>
        <w:t xml:space="preserve">telah </w:t>
      </w:r>
      <w:r w:rsidR="00FD684C" w:rsidRPr="00FD684C">
        <w:rPr>
          <w:lang w:val="en-MY"/>
        </w:rPr>
        <w:t>diberi perhatian (Sanders dan Epstein, 1998;</w:t>
      </w:r>
      <w:r w:rsidR="00FD684C">
        <w:rPr>
          <w:lang w:val="en-MY"/>
        </w:rPr>
        <w:t xml:space="preserve"> 2005;</w:t>
      </w:r>
      <w:r w:rsidR="00FD684C" w:rsidRPr="00FD684C">
        <w:rPr>
          <w:lang w:val="en-MY"/>
        </w:rPr>
        <w:t xml:space="preserve"> Sanders, 2001).</w:t>
      </w:r>
      <w:r w:rsidR="00FD684C">
        <w:rPr>
          <w:lang w:val="en-MY"/>
        </w:rPr>
        <w:t xml:space="preserve"> </w:t>
      </w:r>
      <w:r w:rsidR="002F000A">
        <w:rPr>
          <w:lang w:val="en-MY"/>
        </w:rPr>
        <w:t xml:space="preserve">Dapatan </w:t>
      </w:r>
      <w:r w:rsidR="0024248C" w:rsidRPr="007E5FB2">
        <w:t>kajian menunjukkan perubahan demog</w:t>
      </w:r>
      <w:r w:rsidR="00DB3115">
        <w:t>rafik keluarga, keperluan profe</w:t>
      </w:r>
      <w:r w:rsidR="0024248C" w:rsidRPr="007E5FB2">
        <w:t>sional di tempat kerja dan peningkatan kepelbagaian dalam kalangan pelajar</w:t>
      </w:r>
      <w:r w:rsidR="001B55BC" w:rsidRPr="007E5FB2">
        <w:t>,</w:t>
      </w:r>
      <w:r w:rsidR="0024248C" w:rsidRPr="007E5FB2">
        <w:t xml:space="preserve"> </w:t>
      </w:r>
      <w:r w:rsidR="00E33C09" w:rsidRPr="00503A7A">
        <w:t xml:space="preserve">adalah </w:t>
      </w:r>
      <w:r w:rsidR="0024248C" w:rsidRPr="00503A7A">
        <w:t xml:space="preserve">antara sebab sekolah dan keluarga semata-mata tidak dapat memberikan sumber yang mencukupi untuk memastikan semua pelajar menerima pengalaman dan sokongan yang diperlukan untuk berjaya dalam masyarakat yang lebih luas (Heath and McLaughlin, 1987 dalam Sanders, 2001). </w:t>
      </w:r>
      <w:r w:rsidR="00E64ECA" w:rsidRPr="00503A7A">
        <w:t xml:space="preserve">Kajian di Barat juga menunjukkan </w:t>
      </w:r>
      <w:r w:rsidR="00E33C09" w:rsidRPr="00503A7A">
        <w:t xml:space="preserve">bahawa </w:t>
      </w:r>
      <w:r w:rsidR="00E64ECA" w:rsidRPr="00E64ECA">
        <w:t>strategi perubahan sekolah ialah</w:t>
      </w:r>
      <w:r w:rsidR="00E64ECA">
        <w:t xml:space="preserve"> permuafakatan antara sekolah dengan komuniti (Friend dan Cook</w:t>
      </w:r>
      <w:r w:rsidR="00E64ECA" w:rsidRPr="00E64ECA">
        <w:t>, 1990; Sand</w:t>
      </w:r>
      <w:r w:rsidR="00E64ECA">
        <w:t xml:space="preserve">ers dan Harvey, 2002; Davis, </w:t>
      </w:r>
      <w:r w:rsidR="00E64ECA" w:rsidRPr="00E64ECA">
        <w:t>2002; Valli, Stefanski dan Jacobson, 2013; 2014) yang terlibat secara menyeluruh dalam proses pendidikan (Sanders dan Epstein, 2005).</w:t>
      </w:r>
      <w:r w:rsidR="00E64ECA">
        <w:t xml:space="preserve"> </w:t>
      </w:r>
    </w:p>
    <w:p w:rsidR="002B2339" w:rsidRPr="007E5FB2" w:rsidRDefault="00E64ECA" w:rsidP="00B87D64">
      <w:pPr>
        <w:spacing w:line="360" w:lineRule="auto"/>
        <w:jc w:val="both"/>
      </w:pPr>
      <w:r>
        <w:tab/>
      </w:r>
      <w:r w:rsidR="00E33C09" w:rsidRPr="00503A7A">
        <w:t>Oleh itu,</w:t>
      </w:r>
      <w:r w:rsidRPr="00503A7A">
        <w:t xml:space="preserve"> p</w:t>
      </w:r>
      <w:r w:rsidR="002B2339" w:rsidRPr="00503A7A">
        <w:t xml:space="preserve">ermuafakatan sekolah dengan komuniti merupakan kunci peningkatan sebuah sekolah (Gary dan Witherspoon, 2011; Sheldon, 2015), satu </w:t>
      </w:r>
      <w:r w:rsidR="002B2339" w:rsidRPr="00503A7A">
        <w:rPr>
          <w:lang w:val="en-MY"/>
        </w:rPr>
        <w:t>komponen yang kritikal untuk kejayaan pelajar (Anderson, Houser, &amp; How</w:t>
      </w:r>
      <w:r w:rsidR="00476747" w:rsidRPr="00503A7A">
        <w:rPr>
          <w:lang w:val="en-MY"/>
        </w:rPr>
        <w:t>lan</w:t>
      </w:r>
      <w:r w:rsidR="006B379F" w:rsidRPr="00503A7A">
        <w:rPr>
          <w:lang w:val="en-MY"/>
        </w:rPr>
        <w:t xml:space="preserve">d, 2010; McAlister, 2013) dan </w:t>
      </w:r>
      <w:r w:rsidR="002B2339" w:rsidRPr="00503A7A">
        <w:t xml:space="preserve">membantu sekolah mendapatkan semula sumber </w:t>
      </w:r>
      <w:r w:rsidR="00E33C09" w:rsidRPr="00503A7A">
        <w:t>serta</w:t>
      </w:r>
      <w:r w:rsidR="002B2339" w:rsidRPr="00503A7A">
        <w:t xml:space="preserve"> </w:t>
      </w:r>
      <w:r w:rsidR="002B2339" w:rsidRPr="007E5FB2">
        <w:t xml:space="preserve">membangunkan hubungan jangka panjang yang bermanfaat untuk menyokong pencapaian pelajar (Hogue, 2012; Record, 2012; </w:t>
      </w:r>
      <w:r w:rsidR="002B2339" w:rsidRPr="007E5FB2">
        <w:rPr>
          <w:lang w:val="en-MY"/>
        </w:rPr>
        <w:t xml:space="preserve">Gross, Haines, </w:t>
      </w:r>
      <w:r w:rsidR="002B2339" w:rsidRPr="007E5FB2">
        <w:rPr>
          <w:lang w:val="en-MY"/>
        </w:rPr>
        <w:lastRenderedPageBreak/>
        <w:t>Hill, Fran</w:t>
      </w:r>
      <w:r w:rsidR="00B837FF">
        <w:rPr>
          <w:lang w:val="en-MY"/>
        </w:rPr>
        <w:t xml:space="preserve">cis, Blue-Manning dan Turnbull, </w:t>
      </w:r>
      <w:r w:rsidR="002B2339" w:rsidRPr="007E5FB2">
        <w:rPr>
          <w:lang w:val="en-MY"/>
        </w:rPr>
        <w:t>2015)</w:t>
      </w:r>
      <w:r w:rsidR="00476747">
        <w:t xml:space="preserve">. </w:t>
      </w:r>
      <w:r w:rsidR="002B2339" w:rsidRPr="007E5FB2">
        <w:t>Kajian menunjukkan permuafakatan sekolah dengan komuniti meningkatkan pencapaian akademik (</w:t>
      </w:r>
      <w:r w:rsidR="00B837FF" w:rsidRPr="007E5FB2">
        <w:t xml:space="preserve">Donlon dan Wyatt, 2013; Gross </w:t>
      </w:r>
      <w:r w:rsidR="00B837FF" w:rsidRPr="007E5FB2">
        <w:rPr>
          <w:i/>
        </w:rPr>
        <w:t>et.all</w:t>
      </w:r>
      <w:r w:rsidR="00B837FF" w:rsidRPr="007E5FB2">
        <w:t>, 2015</w:t>
      </w:r>
      <w:r w:rsidR="00B837FF">
        <w:t>;</w:t>
      </w:r>
      <w:r w:rsidR="00B837FF" w:rsidRPr="00B837FF">
        <w:t xml:space="preserve"> </w:t>
      </w:r>
      <w:r w:rsidR="00B837FF" w:rsidRPr="007E5FB2">
        <w:t>Sheldon, 2003; Record, 2012</w:t>
      </w:r>
      <w:r w:rsidR="00B837FF">
        <w:t>; Sanders dan Epstein, 1998</w:t>
      </w:r>
      <w:r w:rsidR="002B2339" w:rsidRPr="007E5FB2">
        <w:t>), mempelbagaikan pengalaman pembelajaran pelajar (Donlon dan Wyatt, 2013), meningkatkan sahsiah dan emosi pelajar (Henderson dan Mapp, 2002), meningkatkan kehadiran pelajar (</w:t>
      </w:r>
      <w:r w:rsidR="002B2339" w:rsidRPr="007E5FB2">
        <w:rPr>
          <w:lang w:val="en-MY"/>
        </w:rPr>
        <w:t xml:space="preserve">Epstein dan Sheldon, 2002; </w:t>
      </w:r>
      <w:r w:rsidR="002B2339" w:rsidRPr="007E5FB2">
        <w:t xml:space="preserve">Henderson dan Mapp, 2002, </w:t>
      </w:r>
      <w:r w:rsidR="002B2339" w:rsidRPr="007E5FB2">
        <w:rPr>
          <w:lang w:val="en-MY"/>
        </w:rPr>
        <w:t>Sheldon dan Epstein, 2004</w:t>
      </w:r>
      <w:r w:rsidR="002B2339" w:rsidRPr="007E5FB2">
        <w:t>), mencipta suasana sekolah yang sela</w:t>
      </w:r>
      <w:r w:rsidR="00002981">
        <w:t>mat, menguatkan kemahiran keibu</w:t>
      </w:r>
      <w:r w:rsidR="002B2339" w:rsidRPr="007E5FB2">
        <w:t>bapaan dan menggalakkan perkhidmatan komuniti (Sa</w:t>
      </w:r>
      <w:r w:rsidR="00D6561C" w:rsidRPr="007E5FB2">
        <w:t xml:space="preserve">nders dan Epstein, 1998; Gross </w:t>
      </w:r>
      <w:r w:rsidR="00D6561C" w:rsidRPr="007E5FB2">
        <w:rPr>
          <w:i/>
        </w:rPr>
        <w:t>et. all</w:t>
      </w:r>
      <w:r w:rsidR="00D6561C" w:rsidRPr="007E5FB2">
        <w:t>,</w:t>
      </w:r>
      <w:r w:rsidR="002B2339" w:rsidRPr="007E5FB2">
        <w:t xml:space="preserve"> 2015).</w:t>
      </w:r>
    </w:p>
    <w:p w:rsidR="00B87D64" w:rsidRPr="007E5FB2" w:rsidRDefault="002B2339" w:rsidP="00B22DF8">
      <w:pPr>
        <w:spacing w:line="360" w:lineRule="auto"/>
        <w:jc w:val="both"/>
      </w:pPr>
      <w:r w:rsidRPr="007E5FB2">
        <w:tab/>
      </w:r>
      <w:r w:rsidR="004876F8">
        <w:t xml:space="preserve">Maka </w:t>
      </w:r>
      <w:r w:rsidR="004876F8" w:rsidRPr="004876F8">
        <w:t>PPPM 2013-2025</w:t>
      </w:r>
      <w:r w:rsidR="004876F8">
        <w:t xml:space="preserve"> telah mengenal pasti </w:t>
      </w:r>
      <w:r w:rsidR="001B55BC" w:rsidRPr="007E5FB2">
        <w:t>permuafakatan sekolah de</w:t>
      </w:r>
      <w:r w:rsidR="004876F8">
        <w:t xml:space="preserve">ngan komuniti </w:t>
      </w:r>
      <w:r w:rsidR="001B55BC" w:rsidRPr="007E5FB2">
        <w:t xml:space="preserve">sebagai </w:t>
      </w:r>
      <w:r w:rsidR="00E33C09" w:rsidRPr="00503A7A">
        <w:t>strategi</w:t>
      </w:r>
      <w:r w:rsidR="001B55BC" w:rsidRPr="00503A7A">
        <w:t xml:space="preserve"> terbaik untuk menggalakkan penglibatan komuniti bagi meningkatkan keberhasilan pelajar. </w:t>
      </w:r>
      <w:r w:rsidR="00D43AEC" w:rsidRPr="00503A7A">
        <w:t>Anjakan</w:t>
      </w:r>
      <w:r w:rsidR="00581765" w:rsidRPr="00503A7A">
        <w:t xml:space="preserve"> daripada pembelajaran sekolah </w:t>
      </w:r>
      <w:r w:rsidR="00E33C09" w:rsidRPr="00503A7A">
        <w:t>terhadap</w:t>
      </w:r>
      <w:r w:rsidR="00581765" w:rsidRPr="00503A7A">
        <w:t xml:space="preserve"> </w:t>
      </w:r>
      <w:r w:rsidR="00581765">
        <w:t>sistem pembelajaran</w:t>
      </w:r>
      <w:r w:rsidR="00D43AEC" w:rsidRPr="007E5FB2">
        <w:t xml:space="preserve"> dengan melibatkan komuniti sebagai rakan dalam membantu pembelajaran pelajar telah dilaksanakan (Kementerian </w:t>
      </w:r>
      <w:r w:rsidR="00DB618D" w:rsidRPr="007E5FB2">
        <w:t>Pendidikan</w:t>
      </w:r>
      <w:r w:rsidR="004876F8">
        <w:t xml:space="preserve"> Malaysia, 2012a)</w:t>
      </w:r>
      <w:r w:rsidR="004C5FC8">
        <w:t xml:space="preserve">. </w:t>
      </w:r>
      <w:r w:rsidR="00581765" w:rsidRPr="00581765">
        <w:rPr>
          <w:lang w:val="en-MY"/>
        </w:rPr>
        <w:t xml:space="preserve">Sistem pembelajaran mengakui bahawa pembelajaran berlaku </w:t>
      </w:r>
      <w:r w:rsidR="00002981">
        <w:rPr>
          <w:lang w:val="en-MY"/>
        </w:rPr>
        <w:t xml:space="preserve">bukan sahaja di dalam kawasan sekolah tetapi juga </w:t>
      </w:r>
      <w:r w:rsidR="00581765" w:rsidRPr="00581765">
        <w:rPr>
          <w:lang w:val="en-MY"/>
        </w:rPr>
        <w:t xml:space="preserve">di rumah dan </w:t>
      </w:r>
      <w:r w:rsidR="006B379F">
        <w:rPr>
          <w:lang w:val="en-MY"/>
        </w:rPr>
        <w:t xml:space="preserve">dalam </w:t>
      </w:r>
      <w:r w:rsidR="00581765" w:rsidRPr="00581765">
        <w:rPr>
          <w:lang w:val="en-MY"/>
        </w:rPr>
        <w:t xml:space="preserve">komuniti. </w:t>
      </w:r>
      <w:r w:rsidR="00581765">
        <w:rPr>
          <w:lang w:val="en-MY"/>
        </w:rPr>
        <w:t>Maka s</w:t>
      </w:r>
      <w:r w:rsidR="00581765" w:rsidRPr="00581765">
        <w:rPr>
          <w:lang w:val="en-MY"/>
        </w:rPr>
        <w:t>ekolah mesti menyediakan persekit</w:t>
      </w:r>
      <w:r w:rsidR="00581765">
        <w:rPr>
          <w:lang w:val="en-MY"/>
        </w:rPr>
        <w:t xml:space="preserve">aran yang kondusif untuk </w:t>
      </w:r>
      <w:r w:rsidR="00C53DE2">
        <w:rPr>
          <w:lang w:val="en-MY"/>
        </w:rPr>
        <w:t>melaksanakan</w:t>
      </w:r>
      <w:r w:rsidR="00581765" w:rsidRPr="00581765">
        <w:rPr>
          <w:lang w:val="en-MY"/>
        </w:rPr>
        <w:t xml:space="preserve"> </w:t>
      </w:r>
      <w:r w:rsidR="00581765">
        <w:rPr>
          <w:lang w:val="en-MY"/>
        </w:rPr>
        <w:t xml:space="preserve">permuafakatan </w:t>
      </w:r>
      <w:r w:rsidR="00581765" w:rsidRPr="00581765">
        <w:rPr>
          <w:lang w:val="en-MY"/>
        </w:rPr>
        <w:t>sekolah dengan komuniti</w:t>
      </w:r>
      <w:r w:rsidR="00581765" w:rsidRPr="00581765">
        <w:t xml:space="preserve"> </w:t>
      </w:r>
      <w:r w:rsidR="00581765">
        <w:t>(Kementerian Pelajaran Malaysia,</w:t>
      </w:r>
      <w:r w:rsidR="00581765" w:rsidRPr="00581765">
        <w:t xml:space="preserve"> 2012b</w:t>
      </w:r>
      <w:r w:rsidR="00581765">
        <w:t>)</w:t>
      </w:r>
      <w:r w:rsidR="00002981">
        <w:t xml:space="preserve"> untuk</w:t>
      </w:r>
      <w:r w:rsidR="00581765">
        <w:t xml:space="preserve"> </w:t>
      </w:r>
      <w:r w:rsidR="004C5FC8" w:rsidRPr="007E5FB2">
        <w:t>menggembeling sumbe</w:t>
      </w:r>
      <w:r w:rsidR="00002981">
        <w:t xml:space="preserve">r </w:t>
      </w:r>
      <w:r w:rsidR="006B379F">
        <w:t xml:space="preserve">yang ada dalam </w:t>
      </w:r>
      <w:r w:rsidR="00002981">
        <w:t>komuniti bagi</w:t>
      </w:r>
      <w:r w:rsidR="004C5FC8" w:rsidRPr="007E5FB2">
        <w:t xml:space="preserve"> meningkatkan keberkesanan pendidikan di sekolah (Kementerian Pendidikan Malaysia, 2013)</w:t>
      </w:r>
      <w:r w:rsidR="004876F8">
        <w:t xml:space="preserve">. </w:t>
      </w:r>
    </w:p>
    <w:p w:rsidR="007063D5" w:rsidRPr="007E5FB2" w:rsidRDefault="007063D5" w:rsidP="00EF3A66">
      <w:pPr>
        <w:pStyle w:val="Heading1"/>
        <w:numPr>
          <w:ilvl w:val="0"/>
          <w:numId w:val="3"/>
        </w:numPr>
        <w:spacing w:after="240" w:line="360" w:lineRule="auto"/>
        <w:ind w:left="714" w:hanging="357"/>
        <w:jc w:val="both"/>
        <w:rPr>
          <w:rFonts w:ascii="Times New Roman" w:hAnsi="Times New Roman" w:cs="Times New Roman"/>
          <w:b/>
          <w:color w:val="auto"/>
          <w:sz w:val="24"/>
          <w:szCs w:val="24"/>
        </w:rPr>
      </w:pPr>
      <w:r w:rsidRPr="007E5FB2">
        <w:rPr>
          <w:rFonts w:ascii="Times New Roman" w:hAnsi="Times New Roman" w:cs="Times New Roman"/>
          <w:b/>
          <w:color w:val="auto"/>
          <w:sz w:val="24"/>
          <w:szCs w:val="24"/>
        </w:rPr>
        <w:t>Pernyataan masalah</w:t>
      </w:r>
    </w:p>
    <w:p w:rsidR="00C01761" w:rsidRDefault="00E3799E" w:rsidP="00605DB3">
      <w:pPr>
        <w:spacing w:line="360" w:lineRule="auto"/>
        <w:jc w:val="both"/>
        <w:rPr>
          <w:rFonts w:eastAsiaTheme="minorHAnsi"/>
          <w:bdr w:val="none" w:sz="0" w:space="0" w:color="auto"/>
        </w:rPr>
      </w:pPr>
      <w:r w:rsidRPr="007E5FB2">
        <w:t>Tinjauan aw</w:t>
      </w:r>
      <w:r w:rsidR="007E0611" w:rsidRPr="007E5FB2">
        <w:t>al mengenai hubungan sekolah dengan</w:t>
      </w:r>
      <w:r w:rsidRPr="007E5FB2">
        <w:t xml:space="preserve"> komuniti mendapati i</w:t>
      </w:r>
      <w:r w:rsidR="0055676C">
        <w:t xml:space="preserve">bu bapa menyerahkan sepenuhnya urusan pendidikan </w:t>
      </w:r>
      <w:r w:rsidR="009540F9">
        <w:t>anak mereka kepada sekolah (</w:t>
      </w:r>
      <w:r w:rsidR="009540F9" w:rsidRPr="009540F9">
        <w:t>Kamarudin, 1989</w:t>
      </w:r>
      <w:r w:rsidR="009540F9">
        <w:t xml:space="preserve">; </w:t>
      </w:r>
      <w:r w:rsidRPr="007E5FB2">
        <w:t>Mohamed Sani</w:t>
      </w:r>
      <w:r w:rsidR="0054059E">
        <w:t>,</w:t>
      </w:r>
      <w:r w:rsidRPr="007E5FB2">
        <w:t xml:space="preserve"> </w:t>
      </w:r>
      <w:r w:rsidR="00D6561C" w:rsidRPr="007E5FB2">
        <w:t>Saedah dan Norlidah</w:t>
      </w:r>
      <w:r w:rsidRPr="007E5FB2">
        <w:t>, 2014)</w:t>
      </w:r>
      <w:r w:rsidR="007E0611" w:rsidRPr="007E5FB2">
        <w:t>. Kajian menunjukkan</w:t>
      </w:r>
      <w:r w:rsidR="00793AAB" w:rsidRPr="007E5FB2">
        <w:rPr>
          <w:rFonts w:eastAsiaTheme="minorHAnsi"/>
          <w:bdr w:val="none" w:sz="0" w:space="0" w:color="auto"/>
        </w:rPr>
        <w:t xml:space="preserve"> i</w:t>
      </w:r>
      <w:r w:rsidR="00310875">
        <w:t xml:space="preserve">bu bapa </w:t>
      </w:r>
      <w:r w:rsidRPr="007E5FB2">
        <w:t>tidak memahami konsep dan po</w:t>
      </w:r>
      <w:r w:rsidR="00793AAB" w:rsidRPr="007E5FB2">
        <w:t>tensi kebaikan permuafakatan sekolah dengan</w:t>
      </w:r>
      <w:r w:rsidR="00310875">
        <w:t xml:space="preserve"> komuniti</w:t>
      </w:r>
      <w:r w:rsidRPr="007E5FB2">
        <w:t xml:space="preserve">, mempunyai </w:t>
      </w:r>
      <w:r w:rsidR="00E33C09" w:rsidRPr="00503A7A">
        <w:t>fahaman</w:t>
      </w:r>
      <w:r w:rsidRPr="00503A7A">
        <w:t xml:space="preserve"> yang prejudis (</w:t>
      </w:r>
      <w:r w:rsidRPr="00503A7A">
        <w:rPr>
          <w:lang w:val="en-MY"/>
        </w:rPr>
        <w:t xml:space="preserve">Sanders dan Epstein, 1998; </w:t>
      </w:r>
      <w:r w:rsidRPr="00503A7A">
        <w:t xml:space="preserve">Mohammed Sani </w:t>
      </w:r>
      <w:r w:rsidRPr="00503A7A">
        <w:rPr>
          <w:i/>
        </w:rPr>
        <w:t>et.all</w:t>
      </w:r>
      <w:r w:rsidRPr="00503A7A">
        <w:t>. 2014)</w:t>
      </w:r>
      <w:r w:rsidR="00793AAB" w:rsidRPr="00503A7A">
        <w:rPr>
          <w:rFonts w:eastAsiaTheme="minorHAnsi"/>
          <w:bdr w:val="none" w:sz="0" w:space="0" w:color="auto"/>
        </w:rPr>
        <w:t xml:space="preserve"> dan </w:t>
      </w:r>
      <w:r w:rsidR="00793AAB" w:rsidRPr="00503A7A">
        <w:t xml:space="preserve">berasa sangsi </w:t>
      </w:r>
      <w:r w:rsidR="00E33C09" w:rsidRPr="00503A7A">
        <w:t>terhadap kualiti pendidikan sekolah</w:t>
      </w:r>
      <w:r w:rsidR="00793AAB" w:rsidRPr="00503A7A">
        <w:t xml:space="preserve"> (Epstein, 2002).</w:t>
      </w:r>
      <w:r w:rsidR="0024636F" w:rsidRPr="00503A7A">
        <w:t xml:space="preserve"> </w:t>
      </w:r>
      <w:r w:rsidR="00793AAB" w:rsidRPr="00503A7A">
        <w:t xml:space="preserve">Sekolah pula </w:t>
      </w:r>
      <w:r w:rsidR="00310875" w:rsidRPr="00503A7A">
        <w:t xml:space="preserve">menganggap pendidikan </w:t>
      </w:r>
      <w:r w:rsidR="00E33C09" w:rsidRPr="00503A7A">
        <w:t>adalah</w:t>
      </w:r>
      <w:r w:rsidR="00310875" w:rsidRPr="00503A7A">
        <w:t xml:space="preserve"> keutamaan </w:t>
      </w:r>
      <w:r w:rsidR="00310875" w:rsidRPr="007E5FB2">
        <w:t xml:space="preserve">sekolah bukan komuniti (Mohamed Sani Ibrahim </w:t>
      </w:r>
      <w:r w:rsidR="00310875" w:rsidRPr="007E5FB2">
        <w:rPr>
          <w:i/>
        </w:rPr>
        <w:t>et. all</w:t>
      </w:r>
      <w:r w:rsidR="00310875" w:rsidRPr="007E5FB2">
        <w:t>, 2014</w:t>
      </w:r>
      <w:r w:rsidR="00310875">
        <w:t xml:space="preserve">) dan </w:t>
      </w:r>
      <w:r w:rsidR="00793AAB" w:rsidRPr="007E5FB2">
        <w:t>kurang memberi perhatian ke atas peranan komuniti sebagai rakan kongsi dalam proses pembelajara</w:t>
      </w:r>
      <w:r w:rsidR="0054059E">
        <w:t>n (</w:t>
      </w:r>
      <w:r w:rsidR="009540F9">
        <w:t xml:space="preserve">Epstein dan Sanders; 2006; </w:t>
      </w:r>
      <w:r w:rsidR="00310875">
        <w:t>Sharifah dan Wee, 2001).</w:t>
      </w:r>
      <w:r w:rsidR="00793AAB" w:rsidRPr="007E5FB2">
        <w:rPr>
          <w:rFonts w:eastAsiaTheme="minorHAnsi"/>
          <w:bdr w:val="none" w:sz="0" w:space="0" w:color="auto"/>
        </w:rPr>
        <w:t xml:space="preserve"> </w:t>
      </w:r>
    </w:p>
    <w:p w:rsidR="00577CE4" w:rsidRDefault="00C01761" w:rsidP="00DB4736">
      <w:pPr>
        <w:spacing w:line="360" w:lineRule="auto"/>
        <w:jc w:val="both"/>
      </w:pPr>
      <w:r>
        <w:rPr>
          <w:rFonts w:eastAsiaTheme="minorHAnsi"/>
          <w:bdr w:val="none" w:sz="0" w:space="0" w:color="auto"/>
        </w:rPr>
        <w:tab/>
      </w:r>
      <w:r w:rsidR="0024636F" w:rsidRPr="007E5FB2">
        <w:rPr>
          <w:rFonts w:eastAsiaTheme="minorHAnsi"/>
          <w:bdr w:val="none" w:sz="0" w:space="0" w:color="auto"/>
          <w:lang w:val="en-MY"/>
        </w:rPr>
        <w:t>Sementara itu kaj</w:t>
      </w:r>
      <w:r w:rsidR="0065255D">
        <w:rPr>
          <w:rFonts w:eastAsiaTheme="minorHAnsi"/>
          <w:bdr w:val="none" w:sz="0" w:space="0" w:color="auto"/>
          <w:lang w:val="en-MY"/>
        </w:rPr>
        <w:t>ian menu</w:t>
      </w:r>
      <w:r w:rsidR="00577CE4">
        <w:rPr>
          <w:rFonts w:eastAsiaTheme="minorHAnsi"/>
          <w:bdr w:val="none" w:sz="0" w:space="0" w:color="auto"/>
          <w:lang w:val="en-MY"/>
        </w:rPr>
        <w:t>n</w:t>
      </w:r>
      <w:r w:rsidR="0065255D">
        <w:rPr>
          <w:rFonts w:eastAsiaTheme="minorHAnsi"/>
          <w:bdr w:val="none" w:sz="0" w:space="0" w:color="auto"/>
          <w:lang w:val="en-MY"/>
        </w:rPr>
        <w:t xml:space="preserve">jukkan komuniti </w:t>
      </w:r>
      <w:r w:rsidR="0024636F" w:rsidRPr="007E5FB2">
        <w:rPr>
          <w:rFonts w:eastAsiaTheme="minorHAnsi"/>
          <w:bdr w:val="none" w:sz="0" w:space="0" w:color="auto"/>
          <w:lang w:val="en-MY"/>
        </w:rPr>
        <w:t xml:space="preserve">kurang berperanan dalam aktiviti </w:t>
      </w:r>
      <w:r w:rsidR="00B22DF8" w:rsidRPr="007E5FB2">
        <w:rPr>
          <w:rFonts w:eastAsiaTheme="minorHAnsi"/>
          <w:bdr w:val="none" w:sz="0" w:space="0" w:color="auto"/>
          <w:lang w:val="en-MY"/>
        </w:rPr>
        <w:t>Persatuan Ibu Bapa dan Guru (</w:t>
      </w:r>
      <w:r w:rsidR="0024636F" w:rsidRPr="007E5FB2">
        <w:rPr>
          <w:rFonts w:eastAsiaTheme="minorHAnsi"/>
          <w:bdr w:val="none" w:sz="0" w:space="0" w:color="auto"/>
          <w:lang w:val="en-MY"/>
        </w:rPr>
        <w:t>PIBG</w:t>
      </w:r>
      <w:r w:rsidR="00B22DF8" w:rsidRPr="007E5FB2">
        <w:rPr>
          <w:rFonts w:eastAsiaTheme="minorHAnsi"/>
          <w:bdr w:val="none" w:sz="0" w:space="0" w:color="auto"/>
          <w:lang w:val="en-MY"/>
        </w:rPr>
        <w:t xml:space="preserve">) </w:t>
      </w:r>
      <w:r w:rsidR="0024636F" w:rsidRPr="007E5FB2">
        <w:rPr>
          <w:rFonts w:eastAsiaTheme="minorHAnsi"/>
          <w:bdr w:val="none" w:sz="0" w:space="0" w:color="auto"/>
        </w:rPr>
        <w:t>(</w:t>
      </w:r>
      <w:r w:rsidR="0024636F" w:rsidRPr="007E5FB2">
        <w:rPr>
          <w:rFonts w:eastAsiaTheme="minorHAnsi"/>
          <w:bdr w:val="none" w:sz="0" w:space="0" w:color="auto"/>
          <w:lang w:val="en-MY"/>
        </w:rPr>
        <w:t>M. Al Muz-Zammil dan Moong, 2010)</w:t>
      </w:r>
      <w:r w:rsidR="0024636F" w:rsidRPr="007E5FB2">
        <w:rPr>
          <w:rFonts w:eastAsiaTheme="minorHAnsi"/>
          <w:bdr w:val="none" w:sz="0" w:space="0" w:color="auto"/>
        </w:rPr>
        <w:t xml:space="preserve">. Penglibatan </w:t>
      </w:r>
      <w:r w:rsidR="00577CE4">
        <w:rPr>
          <w:rFonts w:eastAsiaTheme="minorHAnsi"/>
          <w:bdr w:val="none" w:sz="0" w:space="0" w:color="auto"/>
        </w:rPr>
        <w:t xml:space="preserve">PIBG </w:t>
      </w:r>
      <w:r w:rsidR="0024636F" w:rsidRPr="007E5FB2">
        <w:rPr>
          <w:rFonts w:eastAsiaTheme="minorHAnsi"/>
          <w:bdr w:val="none" w:sz="0" w:space="0" w:color="auto"/>
        </w:rPr>
        <w:t xml:space="preserve">hanya terhad kepada aktiviti kecil tertentu seperti hari kantin, mengutip derma atau </w:t>
      </w:r>
      <w:r w:rsidR="0065255D">
        <w:rPr>
          <w:rFonts w:eastAsiaTheme="minorHAnsi"/>
          <w:bdr w:val="none" w:sz="0" w:space="0" w:color="auto"/>
        </w:rPr>
        <w:t xml:space="preserve">gotong royong </w:t>
      </w:r>
      <w:r w:rsidR="0024636F" w:rsidRPr="007E5FB2">
        <w:rPr>
          <w:rFonts w:eastAsiaTheme="minorHAnsi"/>
          <w:bdr w:val="none" w:sz="0" w:space="0" w:color="auto"/>
        </w:rPr>
        <w:t>(</w:t>
      </w:r>
      <w:r w:rsidR="00DB618D" w:rsidRPr="007E5FB2">
        <w:rPr>
          <w:rFonts w:eastAsiaTheme="minorHAnsi"/>
          <w:bdr w:val="none" w:sz="0" w:space="0" w:color="auto"/>
        </w:rPr>
        <w:t>Kementerian Pendidikan Malaysia</w:t>
      </w:r>
      <w:r w:rsidR="0024636F" w:rsidRPr="007E5FB2">
        <w:rPr>
          <w:rFonts w:eastAsiaTheme="minorHAnsi"/>
          <w:bdr w:val="none" w:sz="0" w:space="0" w:color="auto"/>
        </w:rPr>
        <w:t>, 2001; Wee, 1999)</w:t>
      </w:r>
      <w:r w:rsidR="00577CE4">
        <w:rPr>
          <w:rFonts w:eastAsiaTheme="minorHAnsi"/>
          <w:bdr w:val="none" w:sz="0" w:space="0" w:color="auto"/>
        </w:rPr>
        <w:t>,</w:t>
      </w:r>
      <w:r w:rsidR="0024636F" w:rsidRPr="007E5FB2">
        <w:rPr>
          <w:rFonts w:eastAsiaTheme="minorHAnsi"/>
          <w:bdr w:val="none" w:sz="0" w:space="0" w:color="auto"/>
        </w:rPr>
        <w:t xml:space="preserve"> sedangkan sekolah memerlukan penglibatan komuniti </w:t>
      </w:r>
      <w:r w:rsidR="00577CE4">
        <w:rPr>
          <w:rFonts w:eastAsiaTheme="minorHAnsi"/>
          <w:bdr w:val="none" w:sz="0" w:space="0" w:color="auto"/>
        </w:rPr>
        <w:t xml:space="preserve">yang </w:t>
      </w:r>
      <w:r w:rsidR="00577CE4" w:rsidRPr="00503A7A">
        <w:rPr>
          <w:rFonts w:eastAsiaTheme="minorHAnsi"/>
          <w:bdr w:val="none" w:sz="0" w:space="0" w:color="auto"/>
        </w:rPr>
        <w:t xml:space="preserve">lebih </w:t>
      </w:r>
      <w:r w:rsidR="00CA18C9" w:rsidRPr="00503A7A">
        <w:rPr>
          <w:rFonts w:eastAsiaTheme="minorHAnsi"/>
          <w:bdr w:val="none" w:sz="0" w:space="0" w:color="auto"/>
        </w:rPr>
        <w:t>luas</w:t>
      </w:r>
      <w:r w:rsidR="00577CE4" w:rsidRPr="00503A7A">
        <w:rPr>
          <w:rFonts w:eastAsiaTheme="minorHAnsi"/>
          <w:bdr w:val="none" w:sz="0" w:space="0" w:color="auto"/>
        </w:rPr>
        <w:t xml:space="preserve"> </w:t>
      </w:r>
      <w:r w:rsidR="0024636F" w:rsidRPr="00503A7A">
        <w:rPr>
          <w:rFonts w:eastAsiaTheme="minorHAnsi"/>
          <w:bdr w:val="none" w:sz="0" w:space="0" w:color="auto"/>
        </w:rPr>
        <w:t xml:space="preserve">melalui </w:t>
      </w:r>
      <w:r w:rsidR="0024636F" w:rsidRPr="007E5FB2">
        <w:rPr>
          <w:rFonts w:eastAsiaTheme="minorHAnsi"/>
          <w:bdr w:val="none" w:sz="0" w:space="0" w:color="auto"/>
        </w:rPr>
        <w:t>PIBG untuk memajukan sekolah (</w:t>
      </w:r>
      <w:r w:rsidR="00395568" w:rsidRPr="007E5FB2">
        <w:rPr>
          <w:rFonts w:eastAsiaTheme="minorHAnsi"/>
          <w:bdr w:val="none" w:sz="0" w:space="0" w:color="auto"/>
        </w:rPr>
        <w:t xml:space="preserve">Kementerian </w:t>
      </w:r>
      <w:r w:rsidR="00DB618D" w:rsidRPr="007E5FB2">
        <w:rPr>
          <w:rFonts w:eastAsiaTheme="minorHAnsi"/>
          <w:bdr w:val="none" w:sz="0" w:space="0" w:color="auto"/>
        </w:rPr>
        <w:lastRenderedPageBreak/>
        <w:t>Pendidikan</w:t>
      </w:r>
      <w:r w:rsidR="00395568" w:rsidRPr="007E5FB2">
        <w:rPr>
          <w:rFonts w:eastAsiaTheme="minorHAnsi"/>
          <w:bdr w:val="none" w:sz="0" w:space="0" w:color="auto"/>
        </w:rPr>
        <w:t xml:space="preserve"> Malaysia</w:t>
      </w:r>
      <w:r w:rsidR="0024636F" w:rsidRPr="007E5FB2">
        <w:rPr>
          <w:rFonts w:eastAsiaTheme="minorHAnsi"/>
          <w:bdr w:val="none" w:sz="0" w:space="0" w:color="auto"/>
        </w:rPr>
        <w:t>, 2001).</w:t>
      </w:r>
      <w:r w:rsidR="0024636F" w:rsidRPr="007E5FB2">
        <w:t xml:space="preserve"> </w:t>
      </w:r>
      <w:r w:rsidR="00577CE4">
        <w:t>P</w:t>
      </w:r>
      <w:r w:rsidR="0065255D" w:rsidRPr="0065255D">
        <w:t xml:space="preserve">ermuafakatan </w:t>
      </w:r>
      <w:r w:rsidR="00527166">
        <w:t xml:space="preserve">dalam pendidikan </w:t>
      </w:r>
      <w:r w:rsidR="0065255D" w:rsidRPr="0065255D">
        <w:t xml:space="preserve">yang menyeluruh </w:t>
      </w:r>
      <w:r w:rsidR="00577CE4">
        <w:t xml:space="preserve">didapati </w:t>
      </w:r>
      <w:r w:rsidR="0065255D" w:rsidRPr="0065255D">
        <w:t xml:space="preserve">belum lagi dapat dicapai (Kementerian Pendidikan Malaysia, 2001; Mohammed Sani </w:t>
      </w:r>
      <w:r w:rsidR="0065255D" w:rsidRPr="0065255D">
        <w:rPr>
          <w:i/>
        </w:rPr>
        <w:t>et.all</w:t>
      </w:r>
      <w:r w:rsidR="0065255D" w:rsidRPr="0065255D">
        <w:t>, 2014)</w:t>
      </w:r>
      <w:r w:rsidR="00577CE4">
        <w:t xml:space="preserve"> walaupun pelbagai </w:t>
      </w:r>
      <w:r w:rsidR="0065255D" w:rsidRPr="0065255D">
        <w:t>tujuan permuafakatan telah digariskan dalam Akta Pendidikan 1996 (Ahmad Zabidi, 2007).</w:t>
      </w:r>
      <w:r w:rsidR="0065255D">
        <w:t xml:space="preserve"> </w:t>
      </w:r>
    </w:p>
    <w:p w:rsidR="00DB4736" w:rsidRPr="00DB4736" w:rsidRDefault="00577CE4" w:rsidP="00DB4736">
      <w:pPr>
        <w:spacing w:line="360" w:lineRule="auto"/>
        <w:jc w:val="both"/>
        <w:rPr>
          <w:rFonts w:eastAsiaTheme="minorHAnsi"/>
          <w:bdr w:val="none" w:sz="0" w:space="0" w:color="auto"/>
        </w:rPr>
      </w:pPr>
      <w:r>
        <w:tab/>
      </w:r>
      <w:r w:rsidR="00CA18C9" w:rsidRPr="00503A7A">
        <w:t>Hasil</w:t>
      </w:r>
      <w:r w:rsidR="0055676C" w:rsidRPr="00503A7A">
        <w:t xml:space="preserve"> kajian</w:t>
      </w:r>
      <w:r w:rsidR="0024636F" w:rsidRPr="00503A7A">
        <w:t xml:space="preserve"> lalu telah </w:t>
      </w:r>
      <w:r w:rsidR="00CA18C9" w:rsidRPr="00503A7A">
        <w:t>menimbulkan</w:t>
      </w:r>
      <w:r w:rsidR="0024636F" w:rsidRPr="00503A7A">
        <w:t xml:space="preserve"> persoalan dalam kalangan pengkaji </w:t>
      </w:r>
      <w:r w:rsidR="0055676C" w:rsidRPr="00503A7A">
        <w:t xml:space="preserve">cara melibatkan komuniti dalam permuafakatan (Ahmad Zabidi dan Mariani, 2007; Epstein, 2002; 2016), </w:t>
      </w:r>
      <w:r w:rsidR="0024636F" w:rsidRPr="00503A7A">
        <w:t xml:space="preserve">bentuk-bentuk permuafakatan sekolah dengan komuniti yang berkesan (Epstein, 1995; 2016; Epstein dan Sanders, 2006; Gonzalez, 2004; Mohd Salleh, 2004; Sanders, 2015), </w:t>
      </w:r>
      <w:r w:rsidR="00793AAB" w:rsidRPr="00503A7A">
        <w:t xml:space="preserve">dan </w:t>
      </w:r>
      <w:r w:rsidR="00940B3A" w:rsidRPr="00503A7A">
        <w:t xml:space="preserve">cara </w:t>
      </w:r>
      <w:r w:rsidR="00793AAB" w:rsidRPr="00503A7A">
        <w:t>memperkukuhkan program permuafakatan (Epstein, 2002; 2016</w:t>
      </w:r>
      <w:r w:rsidR="0024636F" w:rsidRPr="00503A7A">
        <w:t xml:space="preserve"> Mohammed Sani dan Jamalul Lail, 2012; Mohamed Sani et al, 2014</w:t>
      </w:r>
      <w:r w:rsidR="00793AAB" w:rsidRPr="00503A7A">
        <w:t>).</w:t>
      </w:r>
      <w:r w:rsidR="0024636F" w:rsidRPr="00503A7A">
        <w:rPr>
          <w:rFonts w:eastAsiaTheme="minorHAnsi"/>
          <w:bdr w:val="none" w:sz="0" w:space="0" w:color="auto"/>
        </w:rPr>
        <w:t xml:space="preserve"> </w:t>
      </w:r>
      <w:r w:rsidR="00CA18C9" w:rsidRPr="00503A7A">
        <w:rPr>
          <w:rFonts w:eastAsiaTheme="minorHAnsi"/>
          <w:bdr w:val="none" w:sz="0" w:space="0" w:color="auto"/>
        </w:rPr>
        <w:t>Menyedari hakikat ini</w:t>
      </w:r>
      <w:r w:rsidR="00C06629" w:rsidRPr="00503A7A">
        <w:rPr>
          <w:rFonts w:eastAsiaTheme="minorHAnsi"/>
          <w:bdr w:val="none" w:sz="0" w:space="0" w:color="auto"/>
        </w:rPr>
        <w:t xml:space="preserve">, permuafakatan </w:t>
      </w:r>
      <w:r w:rsidR="00C06629" w:rsidRPr="00C06629">
        <w:rPr>
          <w:rFonts w:eastAsiaTheme="minorHAnsi"/>
          <w:bdr w:val="none" w:sz="0" w:space="0" w:color="auto"/>
        </w:rPr>
        <w:t xml:space="preserve">sekolah dengan komuniti sangat penting untuk dikaji (Amir, 1999; </w:t>
      </w:r>
      <w:r w:rsidR="00C06629" w:rsidRPr="00C06629">
        <w:rPr>
          <w:rFonts w:eastAsiaTheme="minorHAnsi"/>
          <w:bdr w:val="none" w:sz="0" w:space="0" w:color="auto"/>
          <w:lang w:val="en-MY"/>
        </w:rPr>
        <w:t>Akhmal, 2011, Hogue, 2012</w:t>
      </w:r>
      <w:r w:rsidR="00C06629" w:rsidRPr="00C06629">
        <w:rPr>
          <w:rFonts w:eastAsiaTheme="minorHAnsi"/>
          <w:bdr w:val="none" w:sz="0" w:space="0" w:color="auto"/>
        </w:rPr>
        <w:t xml:space="preserve">) </w:t>
      </w:r>
      <w:r w:rsidR="00C06629" w:rsidRPr="00C06629">
        <w:rPr>
          <w:rFonts w:eastAsiaTheme="minorHAnsi"/>
          <w:bdr w:val="none" w:sz="0" w:space="0" w:color="auto"/>
          <w:lang w:val="en-MY"/>
        </w:rPr>
        <w:t>secara berterusan</w:t>
      </w:r>
      <w:r w:rsidR="00C06629" w:rsidRPr="00C06629">
        <w:rPr>
          <w:rFonts w:eastAsiaTheme="minorHAnsi"/>
          <w:bdr w:val="none" w:sz="0" w:space="0" w:color="auto"/>
        </w:rPr>
        <w:t xml:space="preserve"> untuk </w:t>
      </w:r>
      <w:r w:rsidR="00C06629" w:rsidRPr="00C06629">
        <w:rPr>
          <w:rFonts w:eastAsiaTheme="minorHAnsi"/>
          <w:bdr w:val="none" w:sz="0" w:space="0" w:color="auto"/>
          <w:lang w:val="en-MY"/>
        </w:rPr>
        <w:t>membentuk pemahaman yang komprehensif dan menambah literatur sedia ada (Hogue, 2012)</w:t>
      </w:r>
      <w:r w:rsidR="00C06629" w:rsidRPr="00C06629">
        <w:rPr>
          <w:rFonts w:eastAsiaTheme="minorHAnsi"/>
          <w:bdr w:val="none" w:sz="0" w:space="0" w:color="auto"/>
        </w:rPr>
        <w:t>.</w:t>
      </w:r>
    </w:p>
    <w:p w:rsidR="00D30266" w:rsidRPr="007E5FB2" w:rsidRDefault="009D67BB" w:rsidP="00EF3A66">
      <w:pPr>
        <w:pStyle w:val="Heading1"/>
        <w:numPr>
          <w:ilvl w:val="0"/>
          <w:numId w:val="3"/>
        </w:numPr>
        <w:spacing w:after="240" w:line="360" w:lineRule="auto"/>
        <w:ind w:left="714" w:hanging="357"/>
        <w:jc w:val="both"/>
        <w:rPr>
          <w:rFonts w:ascii="Times New Roman" w:hAnsi="Times New Roman" w:cs="Times New Roman"/>
          <w:b/>
          <w:color w:val="auto"/>
          <w:sz w:val="24"/>
          <w:szCs w:val="24"/>
        </w:rPr>
      </w:pPr>
      <w:r w:rsidRPr="007E5FB2">
        <w:rPr>
          <w:rFonts w:ascii="Times New Roman" w:hAnsi="Times New Roman" w:cs="Times New Roman"/>
          <w:b/>
          <w:color w:val="auto"/>
          <w:sz w:val="24"/>
          <w:szCs w:val="24"/>
        </w:rPr>
        <w:t xml:space="preserve">Definisi </w:t>
      </w:r>
      <w:r w:rsidR="00F002C0" w:rsidRPr="007E5FB2">
        <w:rPr>
          <w:rFonts w:ascii="Times New Roman" w:hAnsi="Times New Roman" w:cs="Times New Roman"/>
          <w:b/>
          <w:color w:val="auto"/>
          <w:sz w:val="24"/>
          <w:szCs w:val="24"/>
        </w:rPr>
        <w:t>dan K</w:t>
      </w:r>
      <w:r w:rsidR="00600261" w:rsidRPr="007E5FB2">
        <w:rPr>
          <w:rFonts w:ascii="Times New Roman" w:hAnsi="Times New Roman" w:cs="Times New Roman"/>
          <w:b/>
          <w:color w:val="auto"/>
          <w:sz w:val="24"/>
          <w:szCs w:val="24"/>
        </w:rPr>
        <w:t>onsep</w:t>
      </w:r>
    </w:p>
    <w:p w:rsidR="000524B2" w:rsidRPr="007E5FB2" w:rsidRDefault="00676BD1" w:rsidP="00872110">
      <w:pPr>
        <w:spacing w:line="360" w:lineRule="auto"/>
        <w:jc w:val="both"/>
      </w:pPr>
      <w:r w:rsidRPr="007E5FB2">
        <w:t xml:space="preserve">Permuafakatan </w:t>
      </w:r>
      <w:r w:rsidR="00395568" w:rsidRPr="007E5FB2">
        <w:t>bermaksud</w:t>
      </w:r>
      <w:r w:rsidRPr="007E5FB2">
        <w:t xml:space="preserve"> perundingan antara dua orang atau lebih dan dibuat untuk mencapai persetujuan bersama (</w:t>
      </w:r>
      <w:r w:rsidRPr="007E5FB2">
        <w:rPr>
          <w:i/>
        </w:rPr>
        <w:t>Kamus Dewan</w:t>
      </w:r>
      <w:r w:rsidR="00C25F76">
        <w:t>, 2007</w:t>
      </w:r>
      <w:r w:rsidRPr="007E5FB2">
        <w:t>).</w:t>
      </w:r>
      <w:r w:rsidRPr="007E5FB2">
        <w:rPr>
          <w:b/>
        </w:rPr>
        <w:t xml:space="preserve"> </w:t>
      </w:r>
      <w:r w:rsidRPr="007E5FB2">
        <w:t>Menurut Winer dan Ray (1994) p</w:t>
      </w:r>
      <w:r w:rsidR="0044738E" w:rsidRPr="007E5FB2">
        <w:t>ermuafakatan berlaku apabila manusia kerja bersama-sama pada bila-bila masa untuk mencapai matlamat yang dikongsi bersama</w:t>
      </w:r>
      <w:r w:rsidR="00605DB3" w:rsidRPr="007E5FB2">
        <w:t xml:space="preserve">. </w:t>
      </w:r>
      <w:r w:rsidR="00610C03" w:rsidRPr="007E5FB2">
        <w:t xml:space="preserve">Friend dan Cook (1990) </w:t>
      </w:r>
      <w:r w:rsidR="00605DB3" w:rsidRPr="007E5FB2">
        <w:t xml:space="preserve">mendefinisikan </w:t>
      </w:r>
      <w:r w:rsidR="00610C03" w:rsidRPr="007E5FB2">
        <w:t>p</w:t>
      </w:r>
      <w:r w:rsidR="0044738E" w:rsidRPr="007E5FB2">
        <w:t xml:space="preserve">ermuafakatan </w:t>
      </w:r>
      <w:r w:rsidR="00605DB3" w:rsidRPr="007E5FB2">
        <w:t>sebagai</w:t>
      </w:r>
      <w:r w:rsidR="00395568" w:rsidRPr="007E5FB2">
        <w:t xml:space="preserve"> </w:t>
      </w:r>
      <w:r w:rsidR="0044738E" w:rsidRPr="007E5FB2">
        <w:t xml:space="preserve">interaksi sekurang-kurangnya </w:t>
      </w:r>
      <w:r w:rsidR="00610C03" w:rsidRPr="007E5FB2">
        <w:t xml:space="preserve">antara </w:t>
      </w:r>
      <w:r w:rsidR="0044738E" w:rsidRPr="007E5FB2">
        <w:t>dua kumpulan</w:t>
      </w:r>
      <w:r w:rsidR="00395568" w:rsidRPr="007E5FB2">
        <w:t>,</w:t>
      </w:r>
      <w:r w:rsidR="0044738E" w:rsidRPr="007E5FB2">
        <w:t xml:space="preserve"> secara sukarela dan membuat keputusan untuk mencapai matlamat yang sama</w:t>
      </w:r>
      <w:r w:rsidR="00D77B84" w:rsidRPr="007E5FB2">
        <w:t xml:space="preserve">. </w:t>
      </w:r>
      <w:r w:rsidR="00FE48D1">
        <w:t>P</w:t>
      </w:r>
      <w:r w:rsidR="00610C03" w:rsidRPr="007E5FB2">
        <w:t>ermuafakatan merupakan satu proses kerjasama pada tahap tertinggi dengan melibatkan kesungg</w:t>
      </w:r>
      <w:r w:rsidR="00395568" w:rsidRPr="007E5FB2">
        <w:t xml:space="preserve">uhan, pengetahuan dan kemahiran </w:t>
      </w:r>
      <w:r w:rsidR="00610C03" w:rsidRPr="007E5FB2">
        <w:t>yang digambarkan melalui gaya komunikasi dan mampu menarik minat penglibatan komuniti, secara rela mengamalkan  kerjasama, saling menghormati dan kesepakatan dalam membuat keputusan untuk mencapai m</w:t>
      </w:r>
      <w:r w:rsidR="009C0191" w:rsidRPr="007E5FB2">
        <w:t>atlamat yang sama</w:t>
      </w:r>
      <w:r w:rsidR="00FE48D1">
        <w:t xml:space="preserve"> (Gulson ,2013).</w:t>
      </w:r>
    </w:p>
    <w:p w:rsidR="009C0191" w:rsidRPr="007E5FB2" w:rsidRDefault="000524B2" w:rsidP="009C0191">
      <w:pPr>
        <w:spacing w:line="360" w:lineRule="auto"/>
        <w:jc w:val="both"/>
      </w:pPr>
      <w:r w:rsidRPr="007E5FB2">
        <w:tab/>
      </w:r>
      <w:r w:rsidR="009C0191" w:rsidRPr="007E5FB2">
        <w:t xml:space="preserve">Komuniti yang </w:t>
      </w:r>
      <w:r w:rsidR="00FE48D1">
        <w:t>melaksanakan permuafakatan</w:t>
      </w:r>
      <w:r w:rsidR="009C0191" w:rsidRPr="007E5FB2">
        <w:t xml:space="preserve"> dengan sekolah merujuk kepada individu dan institusi yang memberi kesan kepada pembelajaran dan pembangunan pelajar (Epstein, 1995; Hogue; 2012), tidak dibataskan oleh sempadan geografi atau kejiranan, tetapi merujuk kepada interaksi sosial yang berlaku dalam atau di luar mengatasi sempadan tempatan (Inkeles, 1985; Nett</w:t>
      </w:r>
      <w:r w:rsidR="00FE48D1">
        <w:t xml:space="preserve">les, 1991 dalam Sanders, 2002). Komuniti </w:t>
      </w:r>
      <w:r w:rsidR="004648F9">
        <w:t xml:space="preserve">tersebut </w:t>
      </w:r>
      <w:r w:rsidR="00FE48D1">
        <w:t>merujuk kepada</w:t>
      </w:r>
      <w:r w:rsidR="009C0191" w:rsidRPr="007E5FB2">
        <w:t xml:space="preserve"> keluarga, kejiranan</w:t>
      </w:r>
      <w:r w:rsidR="004648F9">
        <w:t>,</w:t>
      </w:r>
      <w:r w:rsidR="009C0191" w:rsidRPr="007E5FB2">
        <w:t xml:space="preserve"> </w:t>
      </w:r>
      <w:r w:rsidR="004648F9">
        <w:t xml:space="preserve">sektor kerajaan, </w:t>
      </w:r>
      <w:r w:rsidR="009C0191" w:rsidRPr="007E5FB2">
        <w:t xml:space="preserve">institusi pendidikan, </w:t>
      </w:r>
      <w:r w:rsidR="004648F9">
        <w:t>syarikat perniagaan</w:t>
      </w:r>
      <w:r w:rsidR="009C0191" w:rsidRPr="007E5FB2">
        <w:t>, institusi kebudayaan dan rekreasi, organisasi agama, organisasi kesihatan, organisasi sukan, organisasi media, organisasi sukarela, organisasi komuniti setempat dan indivi</w:t>
      </w:r>
      <w:r w:rsidR="00D6561C" w:rsidRPr="007E5FB2">
        <w:t xml:space="preserve">du dalam komuniti </w:t>
      </w:r>
      <w:r w:rsidR="009C0191" w:rsidRPr="007E5FB2">
        <w:t>yang ber</w:t>
      </w:r>
      <w:r w:rsidR="00D6561C" w:rsidRPr="007E5FB2">
        <w:t xml:space="preserve">minat dalam </w:t>
      </w:r>
      <w:r w:rsidR="00D6561C" w:rsidRPr="007E5FB2">
        <w:lastRenderedPageBreak/>
        <w:t>pelaksanaan sistem p</w:t>
      </w:r>
      <w:r w:rsidR="009C0191" w:rsidRPr="007E5FB2">
        <w:t xml:space="preserve">endidikan. (Epstein, 2016; Hogue, 2012; Mohammed Sani dan Jamalul Lail, 2012; Sanders, 2002; 2015). </w:t>
      </w:r>
    </w:p>
    <w:p w:rsidR="00CF5E88" w:rsidRPr="007E5FB2" w:rsidRDefault="00676BD1" w:rsidP="00CF5E88">
      <w:pPr>
        <w:spacing w:line="360" w:lineRule="auto"/>
        <w:jc w:val="both"/>
      </w:pPr>
      <w:r w:rsidRPr="007E5FB2">
        <w:rPr>
          <w:rFonts w:eastAsiaTheme="minorHAnsi"/>
          <w:bdr w:val="none" w:sz="0" w:space="0" w:color="auto"/>
        </w:rPr>
        <w:tab/>
      </w:r>
      <w:r w:rsidR="005B0DB8" w:rsidRPr="007E5FB2">
        <w:t>T</w:t>
      </w:r>
      <w:r w:rsidR="0013418C" w:rsidRPr="007E5FB2">
        <w:t xml:space="preserve">eori </w:t>
      </w:r>
      <w:r w:rsidR="00710030" w:rsidRPr="007E5FB2">
        <w:t>kesan pertindihan s</w:t>
      </w:r>
      <w:r w:rsidR="0013418C" w:rsidRPr="007E5FB2">
        <w:t>fera (</w:t>
      </w:r>
      <w:r w:rsidR="0013418C" w:rsidRPr="007E5FB2">
        <w:rPr>
          <w:i/>
        </w:rPr>
        <w:t>overlapping spheres of influence</w:t>
      </w:r>
      <w:r w:rsidR="0013418C" w:rsidRPr="007E5FB2">
        <w:t>)</w:t>
      </w:r>
      <w:r w:rsidR="009C0191" w:rsidRPr="007E5FB2">
        <w:t xml:space="preserve"> Epstein 198</w:t>
      </w:r>
      <w:r w:rsidR="00E41CA7" w:rsidRPr="007E5FB2">
        <w:t>7</w:t>
      </w:r>
      <w:r w:rsidR="009C0191" w:rsidRPr="007E5FB2">
        <w:t xml:space="preserve"> </w:t>
      </w:r>
      <w:r w:rsidR="005B0DB8" w:rsidRPr="007E5FB2">
        <w:t xml:space="preserve">digunakan oleh kebanyakan penyelidik sebagai rangka penyelidikan permuafakatan sekolah dengan komuniti (Sheldon, 2003). </w:t>
      </w:r>
      <w:r w:rsidR="002657E5" w:rsidRPr="007E5FB2">
        <w:t>Menurut Epstein (2002), teori tersebut menerangkan perkaitan</w:t>
      </w:r>
      <w:r w:rsidR="00D472B5" w:rsidRPr="007E5FB2">
        <w:t xml:space="preserve"> antara rumah, sekolah dan komuniti </w:t>
      </w:r>
      <w:r w:rsidR="002657E5" w:rsidRPr="007E5FB2">
        <w:t>dengan</w:t>
      </w:r>
      <w:r w:rsidR="00D472B5" w:rsidRPr="007E5FB2">
        <w:t xml:space="preserve"> </w:t>
      </w:r>
      <w:r w:rsidR="005B0DB8" w:rsidRPr="007E5FB2">
        <w:t>pendidikan dan pembangunan anak-anak</w:t>
      </w:r>
      <w:r w:rsidR="002657E5" w:rsidRPr="007E5FB2">
        <w:t>. A</w:t>
      </w:r>
      <w:r w:rsidR="00710030" w:rsidRPr="007E5FB2">
        <w:t>nak-anak</w:t>
      </w:r>
      <w:r w:rsidR="0013418C" w:rsidRPr="007E5FB2">
        <w:t xml:space="preserve"> biasanya merasakan mereka mendapat sokongan dari salah satu dari lingkungan ini, namun jika ketiga-tiga sfera bekerja sama, sokongan tersebut akan menjadi lebih bermakna</w:t>
      </w:r>
      <w:r w:rsidR="00710030" w:rsidRPr="007E5FB2">
        <w:t>.</w:t>
      </w:r>
      <w:r w:rsidR="00710030" w:rsidRPr="007E5FB2">
        <w:rPr>
          <w:lang w:val="en-MY"/>
        </w:rPr>
        <w:t xml:space="preserve"> </w:t>
      </w:r>
      <w:r w:rsidR="00FE48D1">
        <w:rPr>
          <w:lang w:val="en-MY"/>
        </w:rPr>
        <w:t xml:space="preserve">Darjah pertindihan kesan pengaruh </w:t>
      </w:r>
      <w:r w:rsidR="002657E5" w:rsidRPr="007E5FB2">
        <w:rPr>
          <w:lang w:val="en-MY"/>
        </w:rPr>
        <w:t>institusi tersebut boleh menjadi semakin besar atau kecil</w:t>
      </w:r>
      <w:r w:rsidR="00FE48D1">
        <w:rPr>
          <w:lang w:val="en-MY"/>
        </w:rPr>
        <w:t xml:space="preserve">. </w:t>
      </w:r>
      <w:r w:rsidR="0013418C" w:rsidRPr="007E5FB2">
        <w:t xml:space="preserve">Menurut </w:t>
      </w:r>
      <w:r w:rsidR="00DB4736">
        <w:rPr>
          <w:lang w:val="en-MY"/>
        </w:rPr>
        <w:t xml:space="preserve">Sanders dan Epstein </w:t>
      </w:r>
      <w:r w:rsidR="00C846BF">
        <w:rPr>
          <w:lang w:val="en-MY"/>
        </w:rPr>
        <w:t>(</w:t>
      </w:r>
      <w:r w:rsidR="0013418C" w:rsidRPr="007E5FB2">
        <w:rPr>
          <w:lang w:val="en-MY"/>
        </w:rPr>
        <w:t>1998)</w:t>
      </w:r>
      <w:r w:rsidR="00FE48D1">
        <w:rPr>
          <w:lang w:val="en-MY"/>
        </w:rPr>
        <w:t>,</w:t>
      </w:r>
      <w:r w:rsidR="0013418C" w:rsidRPr="007E5FB2">
        <w:rPr>
          <w:lang w:val="en-MY"/>
        </w:rPr>
        <w:t xml:space="preserve"> teori ini menekankan pentingnya sekolah, keluarga dan komuniti bekerja bersama-sama untuk mencapai keperluan anak-anak</w:t>
      </w:r>
      <w:r w:rsidR="001A0D01" w:rsidRPr="007E5FB2">
        <w:rPr>
          <w:lang w:val="en-MY"/>
        </w:rPr>
        <w:t xml:space="preserve"> dan</w:t>
      </w:r>
      <w:r w:rsidR="0013418C" w:rsidRPr="007E5FB2">
        <w:rPr>
          <w:lang w:val="en-MY"/>
        </w:rPr>
        <w:t xml:space="preserve"> mengintegrasi perspektif pendidikan, sosiologi dan psikologi dalam organisasi sosial, sebagaimana kesan suasana keluarga, sekol</w:t>
      </w:r>
      <w:r w:rsidR="00395568" w:rsidRPr="007E5FB2">
        <w:rPr>
          <w:lang w:val="en-MY"/>
        </w:rPr>
        <w:t>ah dan komuniti terhadap hasil p</w:t>
      </w:r>
      <w:r w:rsidR="0013418C" w:rsidRPr="007E5FB2">
        <w:rPr>
          <w:lang w:val="en-MY"/>
        </w:rPr>
        <w:t xml:space="preserve">endidikan. </w:t>
      </w:r>
      <w:r w:rsidR="004648F9">
        <w:rPr>
          <w:lang w:val="en-MY"/>
        </w:rPr>
        <w:t>Terdapat d</w:t>
      </w:r>
      <w:r w:rsidR="00FE48D1">
        <w:rPr>
          <w:lang w:val="en-MY"/>
        </w:rPr>
        <w:t xml:space="preserve">ua faktor kesan </w:t>
      </w:r>
      <w:r w:rsidR="00FE48D1">
        <w:t>pertindihan sfera iaitu</w:t>
      </w:r>
      <w:r w:rsidR="00395568" w:rsidRPr="007E5FB2">
        <w:t xml:space="preserve"> </w:t>
      </w:r>
      <w:r w:rsidR="00FE48D1">
        <w:t>f</w:t>
      </w:r>
      <w:r w:rsidR="00BF0E17" w:rsidRPr="007E5FB2">
        <w:t xml:space="preserve">aktor luaran </w:t>
      </w:r>
      <w:r w:rsidR="00FE48D1">
        <w:t>seperti</w:t>
      </w:r>
      <w:r w:rsidR="00BF0E17" w:rsidRPr="007E5FB2">
        <w:t xml:space="preserve"> kepercayaan, amalan dan pen</w:t>
      </w:r>
      <w:r w:rsidR="001A0D01" w:rsidRPr="007E5FB2">
        <w:t>galaman keluarga, sekolah dan ko</w:t>
      </w:r>
      <w:r w:rsidR="00FE48D1">
        <w:t>muniti; dan f</w:t>
      </w:r>
      <w:r w:rsidR="00BF0E17" w:rsidRPr="007E5FB2">
        <w:t>aktor dalaman termasuk interaksi antara sekolah, keluarga dan komuniti sebagai unit sosial yang be</w:t>
      </w:r>
      <w:r w:rsidR="00917CAE" w:rsidRPr="007E5FB2">
        <w:t xml:space="preserve">sar. </w:t>
      </w:r>
      <w:r w:rsidR="00D472B5" w:rsidRPr="007E5FB2">
        <w:rPr>
          <w:lang w:val="en-MY"/>
        </w:rPr>
        <w:t>Teori tersebut mengandaikan bahawa objektif ketiga-tiga institusi itu</w:t>
      </w:r>
      <w:r w:rsidR="00CF5E88" w:rsidRPr="007E5FB2">
        <w:rPr>
          <w:lang w:val="en-MY"/>
        </w:rPr>
        <w:t xml:space="preserve"> </w:t>
      </w:r>
      <w:r w:rsidR="00D472B5" w:rsidRPr="007E5FB2">
        <w:rPr>
          <w:lang w:val="en-MY"/>
        </w:rPr>
        <w:t>menyokong perkembangan dan persekolahan anak-anak yang dikongsi melalui komunikasi dan kerjasama</w:t>
      </w:r>
      <w:r w:rsidR="00CF5E88" w:rsidRPr="007E5FB2">
        <w:rPr>
          <w:lang w:val="en-MY"/>
        </w:rPr>
        <w:t xml:space="preserve"> dengan matlamat utamanya mencapai</w:t>
      </w:r>
      <w:r w:rsidR="00CF5E88" w:rsidRPr="007E5FB2">
        <w:t xml:space="preserve"> kejayaan akademik pelajar menerusi kerjasama,</w:t>
      </w:r>
      <w:r w:rsidR="00ED71F2" w:rsidRPr="007E5FB2">
        <w:t xml:space="preserve"> </w:t>
      </w:r>
      <w:r w:rsidR="00CF5E88" w:rsidRPr="007E5FB2">
        <w:t>tindakan dan sokongan.</w:t>
      </w:r>
    </w:p>
    <w:p w:rsidR="00D10EDB" w:rsidRPr="007E5FB2" w:rsidRDefault="00ED71F2" w:rsidP="00D10EDB">
      <w:pPr>
        <w:spacing w:line="360" w:lineRule="auto"/>
        <w:jc w:val="both"/>
      </w:pPr>
      <w:r w:rsidRPr="007E5FB2">
        <w:tab/>
      </w:r>
      <w:r w:rsidR="00AF5BF6" w:rsidRPr="007E5FB2">
        <w:t>Berdasarkan kepada teori kesan pertindihan sfera</w:t>
      </w:r>
      <w:r w:rsidR="00D6561C" w:rsidRPr="007E5FB2">
        <w:t xml:space="preserve"> Epstein 1987</w:t>
      </w:r>
      <w:r w:rsidR="00AF5BF6" w:rsidRPr="007E5FB2">
        <w:t xml:space="preserve"> dan kajian ke atas sekolah di Amerika, </w:t>
      </w:r>
      <w:r w:rsidR="00D3422C">
        <w:t xml:space="preserve">tipologi </w:t>
      </w:r>
      <w:r w:rsidR="00AF5BF6" w:rsidRPr="007E5FB2">
        <w:t xml:space="preserve">enam jenis aktiviti permuafakatan </w:t>
      </w:r>
      <w:r w:rsidR="00B12083" w:rsidRPr="007E5FB2">
        <w:rPr>
          <w:lang w:val="en-MY"/>
        </w:rPr>
        <w:t>diperkenalkan oleh Joyce L. Epstein dan K. Salinas</w:t>
      </w:r>
      <w:r w:rsidR="00AF5BF6" w:rsidRPr="007E5FB2">
        <w:t xml:space="preserve"> (</w:t>
      </w:r>
      <w:r w:rsidR="00B12083" w:rsidRPr="007E5FB2">
        <w:t>Epstein, 1995</w:t>
      </w:r>
      <w:r w:rsidR="00AF5BF6" w:rsidRPr="007E5FB2">
        <w:t>).</w:t>
      </w:r>
      <w:r w:rsidR="00B12083" w:rsidRPr="007E5FB2">
        <w:rPr>
          <w:rFonts w:eastAsiaTheme="minorEastAsia"/>
          <w:bdr w:val="none" w:sz="0" w:space="0" w:color="auto"/>
          <w:lang w:val="en-MY" w:eastAsia="ja-JP"/>
        </w:rPr>
        <w:t xml:space="preserve"> </w:t>
      </w:r>
      <w:r w:rsidR="00947CDB" w:rsidRPr="007E5FB2">
        <w:t>Melalui tipologi ini, permuafakatan</w:t>
      </w:r>
      <w:r w:rsidR="00624F19" w:rsidRPr="007E5FB2">
        <w:t xml:space="preserve"> </w:t>
      </w:r>
      <w:r w:rsidR="00BF0E17" w:rsidRPr="007E5FB2">
        <w:t>lebih efek</w:t>
      </w:r>
      <w:r w:rsidR="00624F19" w:rsidRPr="007E5FB2">
        <w:t xml:space="preserve">tif dan </w:t>
      </w:r>
      <w:r w:rsidR="00947CDB" w:rsidRPr="007E5FB2">
        <w:t xml:space="preserve">dapat </w:t>
      </w:r>
      <w:r w:rsidR="006A2567" w:rsidRPr="007E5FB2">
        <w:t>menjayakan visi dan matlamat yang dik</w:t>
      </w:r>
      <w:r w:rsidR="00947CDB" w:rsidRPr="007E5FB2">
        <w:t xml:space="preserve">ongsi bersama antara sekolah dengan komuniti </w:t>
      </w:r>
      <w:r w:rsidR="00B12083" w:rsidRPr="007E5FB2">
        <w:t>untuk pembe</w:t>
      </w:r>
      <w:r w:rsidR="00D6561C" w:rsidRPr="007E5FB2">
        <w:t>lajaran dan pembangunan pelajar</w:t>
      </w:r>
      <w:r w:rsidR="00947CDB" w:rsidRPr="007E5FB2">
        <w:t>.</w:t>
      </w:r>
      <w:r w:rsidRPr="007E5FB2">
        <w:t xml:space="preserve"> </w:t>
      </w:r>
      <w:r w:rsidR="00AF5BF6" w:rsidRPr="007E5FB2">
        <w:t>Namun praktikal yang berbeza boleh dilaksanakan untuk mengembangkan setiap jenis aktiviti permuafakatn (Sanders dan Epstein, 1998; Epstein 2002; 2009).</w:t>
      </w:r>
      <w:r w:rsidR="006A2567" w:rsidRPr="007E5FB2">
        <w:t xml:space="preserve"> </w:t>
      </w:r>
      <w:r w:rsidR="00D6561C" w:rsidRPr="007E5FB2">
        <w:t>Tipologi enam jenis aktiviti permuafakatan Epstein (1995) adalah seperti</w:t>
      </w:r>
      <w:r w:rsidR="007C2537" w:rsidRPr="007E5FB2">
        <w:t xml:space="preserve"> berikut</w:t>
      </w:r>
      <w:r w:rsidR="006A2567" w:rsidRPr="007E5FB2">
        <w:t>:</w:t>
      </w:r>
    </w:p>
    <w:p w:rsidR="00D10EDB" w:rsidRPr="007E5FB2" w:rsidRDefault="007B5B8A" w:rsidP="00EF3A66">
      <w:pPr>
        <w:pStyle w:val="ListParagraph"/>
        <w:numPr>
          <w:ilvl w:val="0"/>
          <w:numId w:val="18"/>
        </w:numPr>
        <w:spacing w:line="360" w:lineRule="auto"/>
        <w:jc w:val="both"/>
      </w:pPr>
      <w:r w:rsidRPr="007E5FB2">
        <w:t>Program keibubapaan</w:t>
      </w:r>
      <w:r w:rsidR="00AF5BF6" w:rsidRPr="007E5FB2">
        <w:t xml:space="preserve">. </w:t>
      </w:r>
      <w:r w:rsidR="007C2537" w:rsidRPr="007E5FB2">
        <w:t>S</w:t>
      </w:r>
      <w:r w:rsidR="003D662F" w:rsidRPr="007E5FB2">
        <w:t xml:space="preserve">ekolah </w:t>
      </w:r>
      <w:r w:rsidRPr="007E5FB2">
        <w:t xml:space="preserve">membantu </w:t>
      </w:r>
      <w:r w:rsidR="003D662F" w:rsidRPr="007E5FB2">
        <w:t>keluarga menyediakan persekitaran</w:t>
      </w:r>
      <w:r w:rsidRPr="007E5FB2">
        <w:t xml:space="preserve"> </w:t>
      </w:r>
      <w:r w:rsidR="00D6768C" w:rsidRPr="007E5FB2">
        <w:t>rumah yang</w:t>
      </w:r>
      <w:r w:rsidRPr="007E5FB2">
        <w:t xml:space="preserve"> menyokong </w:t>
      </w:r>
      <w:r w:rsidR="007C2537" w:rsidRPr="007E5FB2">
        <w:t xml:space="preserve">pembelajaran </w:t>
      </w:r>
      <w:r w:rsidR="00C01761">
        <w:t xml:space="preserve">pelajar, </w:t>
      </w:r>
      <w:r w:rsidRPr="007E5FB2">
        <w:t>kursus dan bengkel</w:t>
      </w:r>
      <w:r w:rsidR="00D6768C" w:rsidRPr="007E5FB2">
        <w:t xml:space="preserve"> untuk memberi pendidikan dan latihan kepada ibu bapa</w:t>
      </w:r>
      <w:r w:rsidRPr="007E5FB2">
        <w:t>, program sokongan</w:t>
      </w:r>
      <w:r w:rsidR="00D6768C" w:rsidRPr="007E5FB2">
        <w:t xml:space="preserve"> keluarga, lawatan ke rumah</w:t>
      </w:r>
      <w:r w:rsidRPr="007E5FB2">
        <w:t xml:space="preserve"> dan</w:t>
      </w:r>
      <w:r w:rsidR="0048665B" w:rsidRPr="007E5FB2">
        <w:t xml:space="preserve"> </w:t>
      </w:r>
      <w:r w:rsidR="00C01761">
        <w:t>perjumpaan.</w:t>
      </w:r>
    </w:p>
    <w:p w:rsidR="00D10EDB" w:rsidRPr="007E5FB2" w:rsidRDefault="007B5B8A" w:rsidP="00D10EDB">
      <w:pPr>
        <w:pStyle w:val="ListParagraph"/>
        <w:numPr>
          <w:ilvl w:val="0"/>
          <w:numId w:val="18"/>
        </w:numPr>
        <w:spacing w:line="360" w:lineRule="auto"/>
        <w:jc w:val="both"/>
      </w:pPr>
      <w:r w:rsidRPr="007E5FB2">
        <w:t>Aktiviti komunikasi</w:t>
      </w:r>
      <w:r w:rsidR="00D10EDB" w:rsidRPr="007E5FB2">
        <w:t xml:space="preserve">. </w:t>
      </w:r>
      <w:r w:rsidR="00D6768C" w:rsidRPr="007E5FB2">
        <w:t xml:space="preserve">Membentuk komunikasi </w:t>
      </w:r>
      <w:r w:rsidR="00C01761">
        <w:t>dua hala</w:t>
      </w:r>
      <w:r w:rsidR="00D6768C" w:rsidRPr="007E5FB2">
        <w:t xml:space="preserve"> yang berkesan </w:t>
      </w:r>
      <w:r w:rsidR="00C01761">
        <w:t>seperti</w:t>
      </w:r>
      <w:r w:rsidR="00D6768C" w:rsidRPr="007E5FB2">
        <w:t xml:space="preserve"> mesyuarat,</w:t>
      </w:r>
      <w:r w:rsidR="00A87124" w:rsidRPr="007E5FB2">
        <w:t xml:space="preserve"> </w:t>
      </w:r>
      <w:r w:rsidR="00C01761">
        <w:t xml:space="preserve">menyedia </w:t>
      </w:r>
      <w:r w:rsidR="00A87124" w:rsidRPr="007E5FB2">
        <w:t>fail laporan</w:t>
      </w:r>
      <w:r w:rsidR="005C60D9" w:rsidRPr="007E5FB2">
        <w:t xml:space="preserve"> perkembangan</w:t>
      </w:r>
      <w:r w:rsidR="00A87124" w:rsidRPr="007E5FB2">
        <w:t xml:space="preserve"> </w:t>
      </w:r>
      <w:r w:rsidR="005C60D9" w:rsidRPr="007E5FB2">
        <w:t>individu atau laporan kerja pelajar untuk ibu bapa</w:t>
      </w:r>
      <w:r w:rsidR="00A87124" w:rsidRPr="007E5FB2">
        <w:t xml:space="preserve">, </w:t>
      </w:r>
      <w:r w:rsidRPr="007E5FB2">
        <w:t xml:space="preserve">menganjurkan </w:t>
      </w:r>
      <w:r w:rsidR="005C60D9" w:rsidRPr="007E5FB2">
        <w:t xml:space="preserve">hari terbuka atau hari keluarga, </w:t>
      </w:r>
      <w:r w:rsidR="00C01761">
        <w:t xml:space="preserve">melaksanakan perhubungan komunikasi </w:t>
      </w:r>
      <w:r w:rsidR="005C60D9" w:rsidRPr="007E5FB2">
        <w:lastRenderedPageBreak/>
        <w:t xml:space="preserve">berjadual seperti </w:t>
      </w:r>
      <w:r w:rsidRPr="007E5FB2">
        <w:t xml:space="preserve">memberi memo, membuat panggilan telefon, mengedar </w:t>
      </w:r>
      <w:r w:rsidR="00C01761">
        <w:t>bu</w:t>
      </w:r>
      <w:r w:rsidR="005C60D9" w:rsidRPr="007E5FB2">
        <w:t>letin,</w:t>
      </w:r>
      <w:r w:rsidRPr="007E5FB2">
        <w:t xml:space="preserve"> memberi informasi mengenai pemilihan kursus atau k</w:t>
      </w:r>
      <w:r w:rsidR="005C60D9" w:rsidRPr="007E5FB2">
        <w:t>elas</w:t>
      </w:r>
      <w:r w:rsidR="00C01761">
        <w:t xml:space="preserve">, </w:t>
      </w:r>
      <w:r w:rsidR="005C60D9" w:rsidRPr="007E5FB2">
        <w:t>aktiviti dalam sekolah,</w:t>
      </w:r>
      <w:r w:rsidRPr="007E5FB2">
        <w:t xml:space="preserve"> polisi, </w:t>
      </w:r>
      <w:r w:rsidR="00C01761">
        <w:t>d</w:t>
      </w:r>
      <w:r w:rsidRPr="007E5FB2">
        <w:t>an pembaharuan yang dilakukan oleh sekolah</w:t>
      </w:r>
      <w:r w:rsidR="00A87124" w:rsidRPr="007E5FB2">
        <w:t>.</w:t>
      </w:r>
    </w:p>
    <w:p w:rsidR="00D10EDB" w:rsidRPr="007E5FB2" w:rsidRDefault="007B5B8A" w:rsidP="00D10EDB">
      <w:pPr>
        <w:pStyle w:val="ListParagraph"/>
        <w:numPr>
          <w:ilvl w:val="0"/>
          <w:numId w:val="18"/>
        </w:numPr>
        <w:spacing w:line="360" w:lineRule="auto"/>
        <w:jc w:val="both"/>
      </w:pPr>
      <w:r w:rsidRPr="007E5FB2">
        <w:t>Aktiviti kesukarelaan</w:t>
      </w:r>
      <w:r w:rsidR="00D10EDB" w:rsidRPr="007E5FB2">
        <w:t xml:space="preserve">. </w:t>
      </w:r>
      <w:r w:rsidR="00C01761">
        <w:t>S</w:t>
      </w:r>
      <w:r w:rsidRPr="007E5FB2">
        <w:t xml:space="preserve">ekolah </w:t>
      </w:r>
      <w:r w:rsidR="00E1788F" w:rsidRPr="007E5FB2">
        <w:t>mela</w:t>
      </w:r>
      <w:r w:rsidR="006D231D">
        <w:t>tih dan mengurus komuniti cara memberi</w:t>
      </w:r>
      <w:r w:rsidR="00E1788F" w:rsidRPr="007E5FB2">
        <w:t xml:space="preserve"> bantuan dan sokongan </w:t>
      </w:r>
      <w:r w:rsidR="006D231D">
        <w:t xml:space="preserve">kepada sekolah </w:t>
      </w:r>
      <w:r w:rsidRPr="007E5FB2">
        <w:t>seperti membantu guru, pentadbir</w:t>
      </w:r>
      <w:r w:rsidR="00E1788F" w:rsidRPr="007E5FB2">
        <w:t>, pelajar dan ibu bapa pelajar</w:t>
      </w:r>
      <w:r w:rsidR="006D231D">
        <w:t xml:space="preserve"> dalam aktiviti pembelajaran di sekolah atau kelas;</w:t>
      </w:r>
      <w:r w:rsidRPr="007E5FB2">
        <w:t xml:space="preserve"> </w:t>
      </w:r>
      <w:r w:rsidR="006D231D">
        <w:t xml:space="preserve">menyediakan </w:t>
      </w:r>
      <w:r w:rsidRPr="007E5FB2">
        <w:t>bilik untuk komuniti melaksanakan aktiviti atau perjum</w:t>
      </w:r>
      <w:r w:rsidR="006D231D">
        <w:t xml:space="preserve">paan; dan melibatkan komuniti dalam </w:t>
      </w:r>
      <w:r w:rsidRPr="007E5FB2">
        <w:t xml:space="preserve">menjaga keselamatan </w:t>
      </w:r>
      <w:r w:rsidR="006D231D">
        <w:t>pelajar atau</w:t>
      </w:r>
      <w:r w:rsidR="00E1788F" w:rsidRPr="007E5FB2">
        <w:t xml:space="preserve"> program sekolah.</w:t>
      </w:r>
    </w:p>
    <w:p w:rsidR="00D10EDB" w:rsidRPr="007E5FB2" w:rsidRDefault="007B5B8A" w:rsidP="00D10EDB">
      <w:pPr>
        <w:pStyle w:val="ListParagraph"/>
        <w:numPr>
          <w:ilvl w:val="0"/>
          <w:numId w:val="18"/>
        </w:numPr>
        <w:spacing w:line="360" w:lineRule="auto"/>
        <w:jc w:val="both"/>
      </w:pPr>
      <w:r w:rsidRPr="007E5FB2">
        <w:t>Aktiviti pembelajaran di rumah</w:t>
      </w:r>
      <w:r w:rsidR="00D10EDB" w:rsidRPr="007E5FB2">
        <w:t xml:space="preserve">. </w:t>
      </w:r>
      <w:r w:rsidR="00E1788F" w:rsidRPr="007E5FB2">
        <w:t>P</w:t>
      </w:r>
      <w:r w:rsidRPr="007E5FB2">
        <w:t>ihak seko</w:t>
      </w:r>
      <w:r w:rsidR="00E1788F" w:rsidRPr="007E5FB2">
        <w:t>la</w:t>
      </w:r>
      <w:r w:rsidR="005C60D9" w:rsidRPr="007E5FB2">
        <w:t xml:space="preserve">h </w:t>
      </w:r>
      <w:r w:rsidR="00E1788F" w:rsidRPr="007E5FB2">
        <w:t>menyediakan maklumat dan idea kepada keluarga tentang</w:t>
      </w:r>
      <w:r w:rsidRPr="007E5FB2">
        <w:t xml:space="preserve"> kemahiran d</w:t>
      </w:r>
      <w:r w:rsidR="005C60D9" w:rsidRPr="007E5FB2">
        <w:t xml:space="preserve">an panduan mengajar anak </w:t>
      </w:r>
      <w:r w:rsidRPr="007E5FB2">
        <w:t>di rumah</w:t>
      </w:r>
      <w:r w:rsidR="005C60D9" w:rsidRPr="007E5FB2">
        <w:t xml:space="preserve"> seperti</w:t>
      </w:r>
      <w:r w:rsidR="00E173A5" w:rsidRPr="007E5FB2">
        <w:t xml:space="preserve"> </w:t>
      </w:r>
      <w:r w:rsidRPr="007E5FB2">
        <w:t>kemahiran yang diperlukan oleh pelajar untuk setiap subjek</w:t>
      </w:r>
      <w:r w:rsidR="005C60D9" w:rsidRPr="007E5FB2">
        <w:t xml:space="preserve">, </w:t>
      </w:r>
      <w:r w:rsidR="00E173A5" w:rsidRPr="007E5FB2">
        <w:t>informasi mengenai polisi kerja rumah,</w:t>
      </w:r>
      <w:r w:rsidRPr="007E5FB2">
        <w:t xml:space="preserve"> cara mengawasi dan </w:t>
      </w:r>
      <w:r w:rsidR="005C60D9" w:rsidRPr="007E5FB2">
        <w:t>membincangkan</w:t>
      </w:r>
      <w:r w:rsidR="00E173A5" w:rsidRPr="007E5FB2">
        <w:t xml:space="preserve"> </w:t>
      </w:r>
      <w:r w:rsidR="005C60D9" w:rsidRPr="007E5FB2">
        <w:t>kerja rumah dengan pelajar,</w:t>
      </w:r>
      <w:r w:rsidRPr="007E5FB2">
        <w:t xml:space="preserve"> cara membantu pelajar meningkatkan kemahiran dan menyediakan kalendar aktiviti untuk pelajar dan keluarga untuk dilaksanakan di rumah atau dalam komuniti. </w:t>
      </w:r>
    </w:p>
    <w:p w:rsidR="00D10EDB" w:rsidRPr="007E5FB2" w:rsidRDefault="007B5B8A" w:rsidP="00D10EDB">
      <w:pPr>
        <w:pStyle w:val="ListParagraph"/>
        <w:numPr>
          <w:ilvl w:val="0"/>
          <w:numId w:val="18"/>
        </w:numPr>
        <w:spacing w:line="360" w:lineRule="auto"/>
        <w:jc w:val="both"/>
      </w:pPr>
      <w:r w:rsidRPr="007E5FB2">
        <w:t>Membuat keputusan bersama</w:t>
      </w:r>
      <w:r w:rsidR="00D10EDB" w:rsidRPr="007E5FB2">
        <w:t xml:space="preserve">. </w:t>
      </w:r>
      <w:r w:rsidR="00E173A5" w:rsidRPr="007E5FB2">
        <w:t>Melibatkan komuniti dalam membuat keput</w:t>
      </w:r>
      <w:r w:rsidR="005C60D9" w:rsidRPr="007E5FB2">
        <w:t>usan berkaitan aktiviti sekolah serta</w:t>
      </w:r>
      <w:r w:rsidR="00E173A5" w:rsidRPr="007E5FB2">
        <w:t xml:space="preserve"> membangunkan kepimpinan dan perwakilan </w:t>
      </w:r>
      <w:r w:rsidR="00E173A5" w:rsidRPr="00503A7A">
        <w:t xml:space="preserve">komuniti. </w:t>
      </w:r>
      <w:r w:rsidR="00CA18C9" w:rsidRPr="00503A7A">
        <w:t>Tamsilnya</w:t>
      </w:r>
      <w:r w:rsidR="00F335E5" w:rsidRPr="00503A7A">
        <w:t xml:space="preserve"> </w:t>
      </w:r>
      <w:r w:rsidR="00F335E5" w:rsidRPr="007E5FB2">
        <w:t>melibatkan komuniti dalam PIBG</w:t>
      </w:r>
      <w:r w:rsidR="005C60D9" w:rsidRPr="007E5FB2">
        <w:t xml:space="preserve"> atau </w:t>
      </w:r>
      <w:r w:rsidR="00F335E5" w:rsidRPr="007E5FB2">
        <w:t>organisasi ibu bapa secara aktif sebagai pemimpin dan peserta,</w:t>
      </w:r>
      <w:r w:rsidR="00E173A5" w:rsidRPr="007E5FB2">
        <w:t xml:space="preserve"> </w:t>
      </w:r>
      <w:r w:rsidR="00692AC6" w:rsidRPr="007E5FB2">
        <w:t xml:space="preserve">melibatkan diri dalam </w:t>
      </w:r>
      <w:r w:rsidR="00F335E5" w:rsidRPr="007E5FB2">
        <w:t xml:space="preserve">PIBG peringkat daerah dan jaringan </w:t>
      </w:r>
      <w:r w:rsidR="00692AC6" w:rsidRPr="007E5FB2">
        <w:t>yang</w:t>
      </w:r>
      <w:r w:rsidR="00F335E5" w:rsidRPr="007E5FB2">
        <w:t xml:space="preserve"> menghubungkan keluarga dengan perwakilan.</w:t>
      </w:r>
      <w:r w:rsidRPr="007E5FB2">
        <w:t xml:space="preserve"> </w:t>
      </w:r>
    </w:p>
    <w:p w:rsidR="00A40BD1" w:rsidRPr="007E5FB2" w:rsidRDefault="007B5B8A" w:rsidP="00EF3A66">
      <w:pPr>
        <w:pStyle w:val="ListParagraph"/>
        <w:numPr>
          <w:ilvl w:val="0"/>
          <w:numId w:val="18"/>
        </w:numPr>
        <w:spacing w:line="360" w:lineRule="auto"/>
        <w:jc w:val="both"/>
      </w:pPr>
      <w:r w:rsidRPr="007E5FB2">
        <w:t>Kolaborasi komuniti</w:t>
      </w:r>
      <w:r w:rsidR="00D10EDB" w:rsidRPr="007E5FB2">
        <w:t xml:space="preserve">. </w:t>
      </w:r>
      <w:r w:rsidR="00A40BD1" w:rsidRPr="007E5FB2">
        <w:t>Men</w:t>
      </w:r>
      <w:r w:rsidR="009C0D7F">
        <w:t>genal pasti dan mengintegrasi</w:t>
      </w:r>
      <w:r w:rsidR="00A40BD1" w:rsidRPr="007E5FB2">
        <w:t xml:space="preserve"> sumber dan perkhidmatan dari komuniti untuk mengukuhkan prog</w:t>
      </w:r>
      <w:r w:rsidR="009C0D7F">
        <w:t>ram sekolah, amalan keluarga,</w:t>
      </w:r>
      <w:r w:rsidR="00A40BD1" w:rsidRPr="007E5FB2">
        <w:t xml:space="preserve"> pembelajaran dan pembangunan pelajar. </w:t>
      </w:r>
      <w:r w:rsidR="004C6971">
        <w:t>Sekolah</w:t>
      </w:r>
      <w:r w:rsidR="008F3030" w:rsidRPr="007E5FB2">
        <w:t xml:space="preserve"> </w:t>
      </w:r>
      <w:r w:rsidR="00A40BD1" w:rsidRPr="007E5FB2">
        <w:t>menyediakan informasi kepada pelajar dan keluarga tentang kesi</w:t>
      </w:r>
      <w:r w:rsidR="00692AC6" w:rsidRPr="007E5FB2">
        <w:t>hatan</w:t>
      </w:r>
      <w:r w:rsidR="00A40BD1" w:rsidRPr="007E5FB2">
        <w:t>, kebudayaan, rek</w:t>
      </w:r>
      <w:r w:rsidR="008F3030" w:rsidRPr="007E5FB2">
        <w:t>reasi, sokongan sosial</w:t>
      </w:r>
      <w:r w:rsidR="00692AC6" w:rsidRPr="007E5FB2">
        <w:t xml:space="preserve"> yang ada dalam komuniti serta </w:t>
      </w:r>
      <w:r w:rsidR="008F3030" w:rsidRPr="007E5FB2">
        <w:t>aktiviti komuniti yang mempunyai kaitan dengan kemahiran pembelajaran dan bakat serta program cuti sekolah. Sel</w:t>
      </w:r>
      <w:r w:rsidR="009C0D7F">
        <w:t>ain itu sekolah mengintegrasi</w:t>
      </w:r>
      <w:r w:rsidR="008F3030" w:rsidRPr="007E5FB2">
        <w:t xml:space="preserve"> perkhidmatan melibatkan sekolah, kaunseling, kebudayaan, kesihatan, rekreasi </w:t>
      </w:r>
      <w:r w:rsidR="008F3030" w:rsidRPr="00503A7A">
        <w:t xml:space="preserve">dan </w:t>
      </w:r>
      <w:r w:rsidR="00681932" w:rsidRPr="00503A7A">
        <w:t>lain-lain</w:t>
      </w:r>
      <w:r w:rsidR="008F3030" w:rsidRPr="00503A7A">
        <w:t xml:space="preserve"> </w:t>
      </w:r>
      <w:r w:rsidR="008F3030" w:rsidRPr="007E5FB2">
        <w:t>agensi, organisasi dan perniagaan. Sekolah juga memberi perkhidmatan kepada komuniti melalui aktviti yang melibatkan pelajar, keluarga dan sekolah</w:t>
      </w:r>
      <w:r w:rsidR="00692AC6" w:rsidRPr="007E5FB2">
        <w:t>.</w:t>
      </w:r>
    </w:p>
    <w:p w:rsidR="005C0085" w:rsidRPr="007E5FB2" w:rsidRDefault="00A62B4E" w:rsidP="00235CC2">
      <w:pPr>
        <w:pStyle w:val="Heading1"/>
        <w:numPr>
          <w:ilvl w:val="0"/>
          <w:numId w:val="3"/>
        </w:numPr>
        <w:spacing w:after="240" w:line="360" w:lineRule="auto"/>
        <w:ind w:left="714" w:hanging="357"/>
        <w:jc w:val="both"/>
        <w:rPr>
          <w:rFonts w:ascii="Times New Roman" w:hAnsi="Times New Roman" w:cs="Times New Roman"/>
          <w:b/>
          <w:color w:val="auto"/>
          <w:sz w:val="24"/>
          <w:szCs w:val="24"/>
        </w:rPr>
      </w:pPr>
      <w:r>
        <w:rPr>
          <w:rFonts w:ascii="Times New Roman" w:hAnsi="Times New Roman" w:cs="Times New Roman"/>
          <w:b/>
          <w:color w:val="auto"/>
          <w:sz w:val="24"/>
          <w:szCs w:val="24"/>
        </w:rPr>
        <w:t>P</w:t>
      </w:r>
      <w:r w:rsidR="005C0085" w:rsidRPr="007E5FB2">
        <w:rPr>
          <w:rFonts w:ascii="Times New Roman" w:hAnsi="Times New Roman" w:cs="Times New Roman"/>
          <w:b/>
          <w:color w:val="auto"/>
          <w:sz w:val="24"/>
          <w:szCs w:val="24"/>
        </w:rPr>
        <w:t>ermuafakatan</w:t>
      </w:r>
      <w:r>
        <w:rPr>
          <w:rFonts w:ascii="Times New Roman" w:hAnsi="Times New Roman" w:cs="Times New Roman"/>
          <w:b/>
          <w:color w:val="auto"/>
          <w:sz w:val="24"/>
          <w:szCs w:val="24"/>
        </w:rPr>
        <w:t xml:space="preserve"> dalam pendidikan</w:t>
      </w:r>
    </w:p>
    <w:p w:rsidR="00CD3723" w:rsidRPr="007E5FB2" w:rsidRDefault="00CD3723" w:rsidP="00CD3723">
      <w:pPr>
        <w:spacing w:line="360" w:lineRule="auto"/>
        <w:jc w:val="both"/>
      </w:pPr>
      <w:r w:rsidRPr="007E5FB2">
        <w:t>Umumnya, masyarakat Malaysia meletakkan nilai yang tinggi terh</w:t>
      </w:r>
      <w:r w:rsidR="001A672A">
        <w:t xml:space="preserve">adap pendidikan (Hussein, </w:t>
      </w:r>
      <w:r w:rsidRPr="007E5FB2">
        <w:t>2008; Sufean, 2009). Pendidikan dianggap pelaburan penting untuk masa depan (Abd. Halim, 1994; Hussein,</w:t>
      </w:r>
      <w:r w:rsidR="00235CC2" w:rsidRPr="007E5FB2">
        <w:t xml:space="preserve"> 2001; Sufean; 2009) </w:t>
      </w:r>
      <w:r w:rsidRPr="007E5FB2">
        <w:t>dan nadi kepada kemaj</w:t>
      </w:r>
      <w:r w:rsidR="006F1979">
        <w:t>uan masyarakat (Kamarudin, 1989</w:t>
      </w:r>
      <w:r w:rsidRPr="007E5FB2">
        <w:t>). Sekolah sebagai organisasi pendidi</w:t>
      </w:r>
      <w:r w:rsidR="001A672A">
        <w:t>kan formal (Hussein, 2008</w:t>
      </w:r>
      <w:r w:rsidRPr="007E5FB2">
        <w:t xml:space="preserve">; Ramaiah, 1992; Sanders dan </w:t>
      </w:r>
      <w:r w:rsidRPr="007E5FB2">
        <w:lastRenderedPageBreak/>
        <w:t>Epstein,</w:t>
      </w:r>
      <w:r w:rsidR="008B68DC" w:rsidRPr="007E5FB2">
        <w:t xml:space="preserve"> </w:t>
      </w:r>
      <w:r w:rsidR="001A672A">
        <w:t>1</w:t>
      </w:r>
      <w:r w:rsidRPr="007E5FB2">
        <w:t>998) dan institusi sosial (Abd. Halim, 1994; Ballentine dan Spada, 2012; Hazil, 1990; Hus</w:t>
      </w:r>
      <w:r w:rsidR="001A672A">
        <w:t>sein, 2001; 2008</w:t>
      </w:r>
      <w:r w:rsidRPr="007E5FB2">
        <w:t>)</w:t>
      </w:r>
      <w:r w:rsidR="008B68DC" w:rsidRPr="007E5FB2">
        <w:t>,</w:t>
      </w:r>
      <w:r w:rsidRPr="007E5FB2">
        <w:t xml:space="preserve"> perlu memainkan peranan untuk kehidupan sosial </w:t>
      </w:r>
      <w:r w:rsidR="002E5D99">
        <w:t>yang lebih baik (Yeager, 1946). Ini kerana sekolah</w:t>
      </w:r>
      <w:r w:rsidRPr="007E5FB2">
        <w:t xml:space="preserve"> </w:t>
      </w:r>
      <w:r w:rsidR="002E5D99">
        <w:t xml:space="preserve">merupakan </w:t>
      </w:r>
      <w:r w:rsidRPr="007E5FB2">
        <w:t>sebahagian daripada kehidupan komu</w:t>
      </w:r>
      <w:r w:rsidR="006F1979">
        <w:t>niti (Garstin, 1948</w:t>
      </w:r>
      <w:r w:rsidRPr="007E5FB2">
        <w:t xml:space="preserve">), berfungsi sebagai pusat kawalan sosial (Arrington, 1940; Dewey, 1902) dan mengintegrasikan kehidupan komuniti (Garstin, 1948). </w:t>
      </w:r>
    </w:p>
    <w:p w:rsidR="00CD3723" w:rsidRPr="007E5FB2" w:rsidRDefault="00CD3723" w:rsidP="00CD3723">
      <w:pPr>
        <w:spacing w:line="360" w:lineRule="auto"/>
        <w:jc w:val="both"/>
      </w:pPr>
      <w:r w:rsidRPr="007E5FB2">
        <w:tab/>
      </w:r>
      <w:r w:rsidR="00B63B8F" w:rsidRPr="007E5FB2">
        <w:t>S</w:t>
      </w:r>
      <w:r w:rsidR="00BE5919" w:rsidRPr="007E5FB2">
        <w:t>ejarah perkembangan pendidikan</w:t>
      </w:r>
      <w:r w:rsidR="008472B5" w:rsidRPr="007E5FB2">
        <w:t xml:space="preserve"> di Malaysia</w:t>
      </w:r>
      <w:r w:rsidR="00BE5919" w:rsidRPr="007E5FB2">
        <w:t xml:space="preserve"> membuktikan</w:t>
      </w:r>
      <w:r w:rsidR="008472B5" w:rsidRPr="007E5FB2">
        <w:t xml:space="preserve"> </w:t>
      </w:r>
      <w:r w:rsidR="008B68DC" w:rsidRPr="007E5FB2">
        <w:t>p</w:t>
      </w:r>
      <w:r w:rsidR="008472B5" w:rsidRPr="007E5FB2">
        <w:t>ermuafakatan komuniti memberikan kesan yang amat besar dalam perkembangan pendidikan. M</w:t>
      </w:r>
      <w:r w:rsidR="00BE5919" w:rsidRPr="007E5FB2">
        <w:t>asyarakat memperkukuhk</w:t>
      </w:r>
      <w:r w:rsidR="008472B5" w:rsidRPr="007E5FB2">
        <w:t>an pendidikan melalui usaha individu</w:t>
      </w:r>
      <w:r w:rsidR="002C42E4">
        <w:t>, masyarakat</w:t>
      </w:r>
      <w:r w:rsidR="00BE5919" w:rsidRPr="007E5FB2">
        <w:t xml:space="preserve"> da</w:t>
      </w:r>
      <w:r w:rsidR="002C42E4">
        <w:t xml:space="preserve">n persatuan </w:t>
      </w:r>
      <w:r w:rsidR="008472B5" w:rsidRPr="007E5FB2">
        <w:t>pendakwah seperti</w:t>
      </w:r>
      <w:r w:rsidR="00BE5919" w:rsidRPr="007E5FB2">
        <w:t xml:space="preserve"> penubuhan sekolah pondo</w:t>
      </w:r>
      <w:r w:rsidR="00DB3115">
        <w:t xml:space="preserve">k atau madrasah oleh </w:t>
      </w:r>
      <w:r w:rsidR="00BE5919" w:rsidRPr="007E5FB2">
        <w:t>komuniti Islam tempatan; sekolah Inggeris oleh pendak</w:t>
      </w:r>
      <w:r w:rsidR="002C42E4">
        <w:t>wah Kristian; sekolah Cina melalui usaha individu</w:t>
      </w:r>
      <w:r w:rsidR="00BE5919" w:rsidRPr="007E5FB2">
        <w:t xml:space="preserve"> dan persatuan masyarakat  Cina; dan</w:t>
      </w:r>
      <w:r w:rsidR="004C6971">
        <w:t xml:space="preserve"> sekolah T</w:t>
      </w:r>
      <w:r w:rsidR="00BE5919" w:rsidRPr="007E5FB2">
        <w:t>amil oleh pemilik ladang dan komuniti India</w:t>
      </w:r>
      <w:r w:rsidR="00432DFC">
        <w:t xml:space="preserve">. </w:t>
      </w:r>
      <w:r w:rsidR="004C6971">
        <w:t>U</w:t>
      </w:r>
      <w:r w:rsidR="00381A60" w:rsidRPr="007E5FB2">
        <w:t>saha membangunkan pendidikan Melayu yan</w:t>
      </w:r>
      <w:r w:rsidR="00432DFC">
        <w:t xml:space="preserve">g formal dan sistematik </w:t>
      </w:r>
      <w:r w:rsidR="004C6971">
        <w:t>contohnya b</w:t>
      </w:r>
      <w:r w:rsidR="002C42E4" w:rsidRPr="002C42E4">
        <w:t xml:space="preserve">ermula di surau, berkembang kepada madrasah dan sekolah pondok sehinggalah desakan pemimpin Melayu kepada pemerintah Inggeris untuk menubuhkan sekolah formal. </w:t>
      </w:r>
      <w:r w:rsidR="00201C43" w:rsidRPr="007E5FB2">
        <w:t>Masyarakat</w:t>
      </w:r>
      <w:r w:rsidRPr="007E5FB2">
        <w:t xml:space="preserve"> Melayu telah berusaha mengadakan tapak dan membin</w:t>
      </w:r>
      <w:r w:rsidR="00381A60" w:rsidRPr="007E5FB2">
        <w:t>a bangunan sekolah sementara</w:t>
      </w:r>
      <w:r w:rsidRPr="007E5FB2">
        <w:t xml:space="preserve"> pemerintah</w:t>
      </w:r>
      <w:r w:rsidR="00381A60" w:rsidRPr="007E5FB2">
        <w:t xml:space="preserve"> British menyediakan guru</w:t>
      </w:r>
      <w:r w:rsidR="002C42E4">
        <w:t xml:space="preserve"> </w:t>
      </w:r>
      <w:r w:rsidR="00381A60" w:rsidRPr="007E5FB2">
        <w:t>(</w:t>
      </w:r>
      <w:r w:rsidR="00735955" w:rsidRPr="007E5FB2">
        <w:t>Sufean</w:t>
      </w:r>
      <w:r w:rsidR="00381A60" w:rsidRPr="007E5FB2">
        <w:t xml:space="preserve">, </w:t>
      </w:r>
      <w:r w:rsidR="00735955" w:rsidRPr="007E5FB2">
        <w:t>2008)</w:t>
      </w:r>
      <w:r w:rsidR="00381A60" w:rsidRPr="007E5FB2">
        <w:t>.</w:t>
      </w:r>
    </w:p>
    <w:p w:rsidR="002D7526" w:rsidRPr="007E5FB2" w:rsidRDefault="00CD3723" w:rsidP="00CD3723">
      <w:pPr>
        <w:spacing w:line="360" w:lineRule="auto"/>
        <w:jc w:val="both"/>
      </w:pPr>
      <w:r w:rsidRPr="007E5FB2">
        <w:tab/>
      </w:r>
      <w:r w:rsidR="00432DFC" w:rsidRPr="00432DFC">
        <w:t xml:space="preserve">Sejarah pendidikan di negeri Sabah seperti yang dijelaskan oleh Dayu (2014) menunjukkan </w:t>
      </w:r>
      <w:r w:rsidR="00432DFC">
        <w:t>p</w:t>
      </w:r>
      <w:r w:rsidR="002C42E4" w:rsidRPr="002C42E4">
        <w:t>erkembangan pendidikan di Sabah juga merupakan kendalian orang perseorangan, persatuan atau ahli perniagaan</w:t>
      </w:r>
      <w:r w:rsidR="00432DFC">
        <w:t>. P</w:t>
      </w:r>
      <w:r w:rsidRPr="007E5FB2">
        <w:t>ert</w:t>
      </w:r>
      <w:r w:rsidR="00DF7104" w:rsidRPr="007E5FB2">
        <w:t xml:space="preserve">umbuhan </w:t>
      </w:r>
      <w:r w:rsidR="00F12A6F" w:rsidRPr="007E5FB2">
        <w:t>pendid</w:t>
      </w:r>
      <w:r w:rsidR="00DF7104" w:rsidRPr="007E5FB2">
        <w:t>ikan</w:t>
      </w:r>
      <w:r w:rsidR="00D90E51" w:rsidRPr="007E5FB2">
        <w:t xml:space="preserve"> </w:t>
      </w:r>
      <w:r w:rsidR="00F34186" w:rsidRPr="007E5FB2">
        <w:t xml:space="preserve">bermula </w:t>
      </w:r>
      <w:r w:rsidR="00D90E51" w:rsidRPr="007E5FB2">
        <w:t xml:space="preserve">sekitar tahun 1881 hingga 1900 </w:t>
      </w:r>
      <w:r w:rsidR="00F12A6F" w:rsidRPr="007E5FB2">
        <w:t>di</w:t>
      </w:r>
      <w:r w:rsidRPr="007E5FB2">
        <w:t>kendali</w:t>
      </w:r>
      <w:r w:rsidR="00F12A6F" w:rsidRPr="007E5FB2">
        <w:t>k</w:t>
      </w:r>
      <w:r w:rsidRPr="007E5FB2">
        <w:t xml:space="preserve">an </w:t>
      </w:r>
      <w:r w:rsidR="00F12A6F" w:rsidRPr="007E5FB2">
        <w:t xml:space="preserve">oleh </w:t>
      </w:r>
      <w:r w:rsidRPr="007E5FB2">
        <w:t>mubaligh Kristian</w:t>
      </w:r>
      <w:r w:rsidR="005C67EA">
        <w:t>, masyarakat</w:t>
      </w:r>
      <w:r w:rsidRPr="007E5FB2">
        <w:t xml:space="preserve"> Cina </w:t>
      </w:r>
      <w:r w:rsidR="00DF7104" w:rsidRPr="007E5FB2">
        <w:t>dan masyarakat bumiput</w:t>
      </w:r>
      <w:r w:rsidR="00DB3115">
        <w:t>e</w:t>
      </w:r>
      <w:r w:rsidR="00DF7104" w:rsidRPr="007E5FB2">
        <w:t xml:space="preserve">ra Islam.  </w:t>
      </w:r>
      <w:r w:rsidR="00D90E51" w:rsidRPr="007E5FB2">
        <w:t>M</w:t>
      </w:r>
      <w:r w:rsidR="00DF7104" w:rsidRPr="007E5FB2">
        <w:t>asyarakat Cina di Sabah membina sekolah, me</w:t>
      </w:r>
      <w:r w:rsidR="00F34186" w:rsidRPr="007E5FB2">
        <w:t>n</w:t>
      </w:r>
      <w:r w:rsidR="00DF7104" w:rsidRPr="007E5FB2">
        <w:t>yediakan prasarana sekolah dan mendapatkan guru dan buku dari Cina yang diurus oleh persatuan atau individu yang kaya. Sementara itu</w:t>
      </w:r>
      <w:r w:rsidR="008B68DC" w:rsidRPr="007E5FB2">
        <w:t>,</w:t>
      </w:r>
      <w:r w:rsidR="00DF7104" w:rsidRPr="007E5FB2">
        <w:t xml:space="preserve"> </w:t>
      </w:r>
      <w:r w:rsidR="00D90E51" w:rsidRPr="007E5FB2">
        <w:t>sekolah</w:t>
      </w:r>
      <w:r w:rsidR="00DD462C" w:rsidRPr="007E5FB2">
        <w:t xml:space="preserve"> mubaligh dikendalikan oleh</w:t>
      </w:r>
      <w:r w:rsidRPr="007E5FB2">
        <w:t xml:space="preserve"> gereja Katolik, Anglican </w:t>
      </w:r>
      <w:r w:rsidR="00432DFC">
        <w:t>dan Basel menerima</w:t>
      </w:r>
      <w:r w:rsidR="00D90E51" w:rsidRPr="007E5FB2">
        <w:t xml:space="preserve"> </w:t>
      </w:r>
      <w:r w:rsidRPr="007E5FB2">
        <w:t>bantuan kewangan</w:t>
      </w:r>
      <w:r w:rsidR="00D90E51" w:rsidRPr="007E5FB2">
        <w:t xml:space="preserve"> dari kerajaan</w:t>
      </w:r>
      <w:r w:rsidR="00DD462C" w:rsidRPr="007E5FB2">
        <w:t xml:space="preserve"> British</w:t>
      </w:r>
      <w:r w:rsidRPr="007E5FB2">
        <w:t xml:space="preserve">. </w:t>
      </w:r>
      <w:r w:rsidR="00D90E51" w:rsidRPr="007E5FB2">
        <w:t>Masyarakat bumiput</w:t>
      </w:r>
      <w:r w:rsidR="00DB3115">
        <w:t>e</w:t>
      </w:r>
      <w:r w:rsidR="00D90E51" w:rsidRPr="007E5FB2">
        <w:t xml:space="preserve">ra Islam pula mendirikan sekolah bagi anak-anak mereka </w:t>
      </w:r>
      <w:r w:rsidR="002D7526" w:rsidRPr="007E5FB2">
        <w:t xml:space="preserve">dengan usaha </w:t>
      </w:r>
      <w:r w:rsidR="00432DFC">
        <w:t xml:space="preserve">indidvidu dan </w:t>
      </w:r>
      <w:r w:rsidR="00D90E51" w:rsidRPr="007E5FB2">
        <w:t xml:space="preserve">pemimpin </w:t>
      </w:r>
      <w:r w:rsidR="00432DFC">
        <w:t xml:space="preserve">masyarakat. </w:t>
      </w:r>
      <w:r w:rsidR="002D7526" w:rsidRPr="007E5FB2">
        <w:t>Ini dibuktikan dengan usaha Abu Bakar seorang peniaga di Semporna menawarkan diri menyediakan tapak sekolah secara percuma dan disokong oleh ketua daerah, pemimpin yang berpengaruh di Semporna dan penguasa jabatan perubatan dengan menggantikan bangunan lamanya</w:t>
      </w:r>
      <w:r w:rsidR="002E5D99">
        <w:t>,</w:t>
      </w:r>
      <w:r w:rsidR="002D7526" w:rsidRPr="007E5FB2">
        <w:t xml:space="preserve"> a</w:t>
      </w:r>
      <w:r w:rsidRPr="007E5FB2">
        <w:t>pa</w:t>
      </w:r>
      <w:r w:rsidR="00D90E51" w:rsidRPr="007E5FB2">
        <w:t xml:space="preserve">bila </w:t>
      </w:r>
      <w:r w:rsidR="00EA4FEA" w:rsidRPr="007E5FB2">
        <w:t>Syarikat Berpiagam Borneo Utara (</w:t>
      </w:r>
      <w:r w:rsidR="00D90E51" w:rsidRPr="007E5FB2">
        <w:t>SBBU</w:t>
      </w:r>
      <w:r w:rsidR="00EA4FEA" w:rsidRPr="007E5FB2">
        <w:t>)</w:t>
      </w:r>
      <w:r w:rsidR="00D90E51" w:rsidRPr="007E5FB2">
        <w:t xml:space="preserve"> mengumumkan cadangan </w:t>
      </w:r>
      <w:r w:rsidRPr="007E5FB2">
        <w:t>untuk mendirikan</w:t>
      </w:r>
      <w:r w:rsidR="002D7526" w:rsidRPr="007E5FB2">
        <w:t xml:space="preserve"> sekolah vernacular. </w:t>
      </w:r>
    </w:p>
    <w:p w:rsidR="002D7526" w:rsidRPr="007E5FB2" w:rsidRDefault="002D7526" w:rsidP="00CD3723">
      <w:pPr>
        <w:spacing w:line="360" w:lineRule="auto"/>
        <w:jc w:val="both"/>
      </w:pPr>
      <w:r w:rsidRPr="007E5FB2">
        <w:tab/>
      </w:r>
      <w:r w:rsidR="00432DFC">
        <w:t>P</w:t>
      </w:r>
      <w:r w:rsidRPr="007E5FB2">
        <w:t xml:space="preserve">erubahan tanggapan masyarakat </w:t>
      </w:r>
      <w:r w:rsidR="00681932" w:rsidRPr="00503A7A">
        <w:t>peribumi</w:t>
      </w:r>
      <w:r w:rsidRPr="00503A7A">
        <w:t xml:space="preserve"> </w:t>
      </w:r>
      <w:r w:rsidRPr="007E5FB2">
        <w:t>tempatan terhadap kepentingan pe</w:t>
      </w:r>
      <w:r w:rsidR="00432DFC">
        <w:t>ndidikan bagi anak-anak mereka dapat dilihat dari tahun 1881 sehingga 1946 yang membawa kepada p</w:t>
      </w:r>
      <w:r w:rsidR="00CD3723" w:rsidRPr="007E5FB2">
        <w:t xml:space="preserve">erkembangan pesat </w:t>
      </w:r>
      <w:r w:rsidRPr="007E5FB2">
        <w:t>p</w:t>
      </w:r>
      <w:r w:rsidR="00432DFC">
        <w:t xml:space="preserve">endidikan </w:t>
      </w:r>
      <w:r w:rsidR="00CD3723" w:rsidRPr="007E5FB2">
        <w:t>pada tahun 1946 hingga 1956. Namun jumlah anak masyarakat b</w:t>
      </w:r>
      <w:r w:rsidR="00D90E51" w:rsidRPr="007E5FB2">
        <w:t>umiput</w:t>
      </w:r>
      <w:r w:rsidR="00DB3115">
        <w:t>e</w:t>
      </w:r>
      <w:r w:rsidR="00D90E51" w:rsidRPr="007E5FB2">
        <w:t xml:space="preserve">ra Islam dan bukan Islam </w:t>
      </w:r>
      <w:r w:rsidR="00EA4FEA" w:rsidRPr="007E5FB2">
        <w:t xml:space="preserve">masih kecil </w:t>
      </w:r>
      <w:r w:rsidR="00CD3723" w:rsidRPr="007E5FB2">
        <w:t>berbandin</w:t>
      </w:r>
      <w:r w:rsidR="005C67EA">
        <w:t>g anak masyarakat</w:t>
      </w:r>
      <w:r w:rsidR="00EA4FEA" w:rsidRPr="007E5FB2">
        <w:t xml:space="preserve"> Cina.</w:t>
      </w:r>
      <w:r w:rsidRPr="007E5FB2">
        <w:t xml:space="preserve"> </w:t>
      </w:r>
      <w:r w:rsidR="00A62B4E">
        <w:lastRenderedPageBreak/>
        <w:t>Perkembangan pendidi</w:t>
      </w:r>
      <w:r w:rsidR="005C67EA">
        <w:t>kan masyarakat</w:t>
      </w:r>
      <w:r w:rsidR="00A62B4E">
        <w:t xml:space="preserve"> Cina dan pertambahan bilangan sekolah kendalian mubaligh, mendorong masyarakat bumiput</w:t>
      </w:r>
      <w:r w:rsidR="00DB3115">
        <w:t>e</w:t>
      </w:r>
      <w:r w:rsidR="00A62B4E">
        <w:t>ra</w:t>
      </w:r>
      <w:r w:rsidR="00CD3723" w:rsidRPr="007E5FB2">
        <w:t xml:space="preserve"> mendesak kerajaan di zaman Pentadbiran Tentera British atau </w:t>
      </w:r>
      <w:r w:rsidR="00CD3723" w:rsidRPr="00A62B4E">
        <w:rPr>
          <w:i/>
        </w:rPr>
        <w:t>British Military Admisnistration</w:t>
      </w:r>
      <w:r w:rsidR="005C67EA">
        <w:t xml:space="preserve"> (BMA) </w:t>
      </w:r>
      <w:r w:rsidR="00CD3723" w:rsidRPr="007E5FB2">
        <w:t xml:space="preserve"> m</w:t>
      </w:r>
      <w:r w:rsidR="00EA4FEA" w:rsidRPr="007E5FB2">
        <w:t xml:space="preserve">endirikan lebih banyak sekolah </w:t>
      </w:r>
      <w:r w:rsidR="00CD3723" w:rsidRPr="007E5FB2">
        <w:t>rendah di kawasan luar bandar, khusu</w:t>
      </w:r>
      <w:r w:rsidR="00A62B4E">
        <w:t>s</w:t>
      </w:r>
      <w:r w:rsidR="00CD3723" w:rsidRPr="007E5FB2">
        <w:t>nya di petempatan masyarakat peribumi bukan Islam. Walau</w:t>
      </w:r>
      <w:r w:rsidR="00EA4FEA" w:rsidRPr="007E5FB2">
        <w:t xml:space="preserve"> </w:t>
      </w:r>
      <w:r w:rsidR="00CD3723" w:rsidRPr="007E5FB2">
        <w:t>bagaimanapun kerajaan tidak memenuh</w:t>
      </w:r>
      <w:r w:rsidR="00840C29" w:rsidRPr="007E5FB2">
        <w:t xml:space="preserve">i desakan tersebut atas alasan </w:t>
      </w:r>
      <w:r w:rsidR="00CD3723" w:rsidRPr="007E5FB2">
        <w:t xml:space="preserve">bilangan anak dalam lingkungan persekolahan di sesebuah </w:t>
      </w:r>
      <w:r w:rsidR="00681932" w:rsidRPr="00503A7A">
        <w:t>masyarakat kampung</w:t>
      </w:r>
      <w:r w:rsidR="00CD3723" w:rsidRPr="00503A7A">
        <w:t xml:space="preserve"> </w:t>
      </w:r>
      <w:r w:rsidR="00CD3723" w:rsidRPr="007E5FB2">
        <w:t xml:space="preserve">tempatan khususnya perkampungan Kadazandusun terlalu sedikit. </w:t>
      </w:r>
    </w:p>
    <w:p w:rsidR="00CD3723" w:rsidRPr="007E5FB2" w:rsidRDefault="002D7526" w:rsidP="00CD3723">
      <w:pPr>
        <w:spacing w:line="360" w:lineRule="auto"/>
        <w:jc w:val="both"/>
      </w:pPr>
      <w:r w:rsidRPr="007E5FB2">
        <w:tab/>
      </w:r>
      <w:r w:rsidR="00CD3723" w:rsidRPr="007E5FB2">
        <w:t xml:space="preserve">Namun masyarakat peribumi Sabah </w:t>
      </w:r>
      <w:r w:rsidR="00201C43" w:rsidRPr="007E5FB2">
        <w:t xml:space="preserve">yang </w:t>
      </w:r>
      <w:r w:rsidR="00CD3723" w:rsidRPr="007E5FB2">
        <w:t xml:space="preserve">sudah </w:t>
      </w:r>
      <w:r w:rsidRPr="007E5FB2">
        <w:t>menyedari</w:t>
      </w:r>
      <w:r w:rsidR="00CD3723" w:rsidRPr="007E5FB2">
        <w:t xml:space="preserve"> pentin</w:t>
      </w:r>
      <w:r w:rsidR="00D90E51" w:rsidRPr="007E5FB2">
        <w:t>gnya pendidikan,</w:t>
      </w:r>
      <w:r w:rsidR="00CD3723" w:rsidRPr="007E5FB2">
        <w:t xml:space="preserve"> mendirikan sendiri bangunan sekolah dan melantik guru dari kalangan mereka yang pernah bersekolah </w:t>
      </w:r>
      <w:r w:rsidRPr="007E5FB2">
        <w:t>di sekolah kerajaan atau</w:t>
      </w:r>
      <w:r w:rsidR="00CD3723" w:rsidRPr="007E5FB2">
        <w:t xml:space="preserve"> </w:t>
      </w:r>
      <w:r w:rsidRPr="007E5FB2">
        <w:t xml:space="preserve">sekolah </w:t>
      </w:r>
      <w:r w:rsidR="00CD3723" w:rsidRPr="007E5FB2">
        <w:t>mubaligh. Sekolah itu dikenali sebagai Native Voluntary School (NVS) atau Sekolah Sukarela Rakyat</w:t>
      </w:r>
      <w:r w:rsidRPr="007E5FB2">
        <w:t xml:space="preserve">, </w:t>
      </w:r>
      <w:r w:rsidR="00CD3723" w:rsidRPr="007E5FB2">
        <w:t>didirikan pada tahun 1952 di Pulau Tetabuan, Sandakan dikenali sebagai NVS Tetabuan di atas tanah kerajaan atau kawasan tanah milik persendirian seperti Orang-Orang Kaya (OKK) atau Orang Tua (OT) yang berpengaruh di kampungnya tanpa sewa. Peralatan sek</w:t>
      </w:r>
      <w:r w:rsidR="00DB3115">
        <w:t>olah dibekalkan oleh orang kampu</w:t>
      </w:r>
      <w:r w:rsidR="00CD3723" w:rsidRPr="007E5FB2">
        <w:t xml:space="preserve">ng dan sekolah dibina secara </w:t>
      </w:r>
      <w:r w:rsidR="00840C29" w:rsidRPr="007E5FB2">
        <w:t xml:space="preserve">gotong royong. Pada tahun 1959, terdapat 17 buah </w:t>
      </w:r>
      <w:r w:rsidR="00CD3723" w:rsidRPr="007E5FB2">
        <w:t xml:space="preserve">NVS dan berkembang menjadi 132 buah pada tahun 1962. </w:t>
      </w:r>
      <w:r w:rsidR="00A62B4E">
        <w:t>P</w:t>
      </w:r>
      <w:r w:rsidR="00CD3723" w:rsidRPr="007E5FB2">
        <w:t xml:space="preserve">ada tahun 1966, </w:t>
      </w:r>
      <w:r w:rsidR="00A62B4E">
        <w:t xml:space="preserve">Yayasan Sabah ditubuhkan dengan </w:t>
      </w:r>
      <w:r w:rsidR="00CD3723" w:rsidRPr="007E5FB2">
        <w:t>tujuan mempertingkatkan pe</w:t>
      </w:r>
      <w:r w:rsidR="00A62B4E">
        <w:t>ndidikan kaum bumiput</w:t>
      </w:r>
      <w:r w:rsidR="00DB3115">
        <w:t>e</w:t>
      </w:r>
      <w:r w:rsidR="00A62B4E">
        <w:t>ra</w:t>
      </w:r>
      <w:r w:rsidR="00CD3723" w:rsidRPr="007E5FB2">
        <w:t xml:space="preserve">, </w:t>
      </w:r>
      <w:r w:rsidR="00A62B4E">
        <w:t>bertanggungjawab</w:t>
      </w:r>
      <w:r w:rsidR="00CD3723" w:rsidRPr="007E5FB2">
        <w:t xml:space="preserve"> mengatasi masalah kekurangan dan kemundur</w:t>
      </w:r>
      <w:r w:rsidR="005C67EA">
        <w:t>an anak</w:t>
      </w:r>
      <w:r w:rsidR="00A62B4E" w:rsidRPr="00681932">
        <w:rPr>
          <w:color w:val="FF0000"/>
        </w:rPr>
        <w:t xml:space="preserve"> </w:t>
      </w:r>
      <w:r w:rsidR="00681932" w:rsidRPr="00503A7A">
        <w:t>bumiputera</w:t>
      </w:r>
      <w:r w:rsidR="00A62B4E" w:rsidRPr="00503A7A">
        <w:t xml:space="preserve"> </w:t>
      </w:r>
      <w:r w:rsidR="00CD3723" w:rsidRPr="007E5FB2">
        <w:t>dalam bidang pendidikan menengah dan tinggi dan memberikan bantuan</w:t>
      </w:r>
      <w:r w:rsidR="00BE5919" w:rsidRPr="007E5FB2">
        <w:t xml:space="preserve"> biasiswa kepada pelajar miskin</w:t>
      </w:r>
      <w:r w:rsidR="00840C29" w:rsidRPr="007E5FB2">
        <w:t>.</w:t>
      </w:r>
    </w:p>
    <w:p w:rsidR="00BE5919" w:rsidRPr="007E5FB2" w:rsidRDefault="00840C29" w:rsidP="00CD3723">
      <w:pPr>
        <w:spacing w:line="360" w:lineRule="auto"/>
        <w:jc w:val="both"/>
      </w:pPr>
      <w:r w:rsidRPr="007E5FB2">
        <w:tab/>
        <w:t xml:space="preserve">Menurut Omar (1991) </w:t>
      </w:r>
      <w:r w:rsidR="00A62B4E">
        <w:t xml:space="preserve">kesinambungan </w:t>
      </w:r>
      <w:r w:rsidRPr="007E5FB2">
        <w:t>permuafakatan pendidikan selepas merdeka dapat dilihat dapat dengan penubuhan SK Sanzac (sekarang SMK Sanzac). SMK Sanzac yang bermula pada tahun 1974 mempunyai sebuah kelas dengan 29 orang murid</w:t>
      </w:r>
      <w:r w:rsidR="00025FBB" w:rsidRPr="007E5FB2">
        <w:t>. Kemudahan sekolah dan asrama merupakan hasil</w:t>
      </w:r>
      <w:r w:rsidRPr="007E5FB2">
        <w:t xml:space="preserve"> </w:t>
      </w:r>
      <w:r w:rsidR="00025FBB" w:rsidRPr="007E5FB2">
        <w:t>permuafakatan</w:t>
      </w:r>
      <w:r w:rsidRPr="007E5FB2">
        <w:t xml:space="preserve"> komuniti di Sabah. Yayasan Sabah</w:t>
      </w:r>
      <w:r w:rsidR="00025FBB" w:rsidRPr="007E5FB2">
        <w:t xml:space="preserve">, Persatuan Bekas Perajurit, orang perseorangan, </w:t>
      </w:r>
      <w:r w:rsidR="00025FBB" w:rsidRPr="00A62B4E">
        <w:rPr>
          <w:i/>
        </w:rPr>
        <w:t>New Zealand Returned Service Association</w:t>
      </w:r>
      <w:r w:rsidR="00025FBB" w:rsidRPr="007E5FB2">
        <w:t xml:space="preserve"> dan </w:t>
      </w:r>
      <w:r w:rsidR="00025FBB" w:rsidRPr="00A62B4E">
        <w:rPr>
          <w:i/>
        </w:rPr>
        <w:t>Australia Returned Service League</w:t>
      </w:r>
      <w:r w:rsidRPr="00A62B4E">
        <w:rPr>
          <w:i/>
        </w:rPr>
        <w:t xml:space="preserve"> </w:t>
      </w:r>
      <w:r w:rsidRPr="007E5FB2">
        <w:t xml:space="preserve">memberi bantuan </w:t>
      </w:r>
      <w:r w:rsidR="00025FBB" w:rsidRPr="007E5FB2">
        <w:t>dalam pelbagai bentuk</w:t>
      </w:r>
      <w:r w:rsidRPr="007E5FB2">
        <w:t xml:space="preserve">. Malahan SMK Sanzac ialah lambang kerjasama antara rakyat Sabah dengan kerajaan Australia dan New Zealand. Kerajaan Australia </w:t>
      </w:r>
      <w:r w:rsidR="00681932" w:rsidRPr="00503A7A">
        <w:t>telah</w:t>
      </w:r>
      <w:r w:rsidRPr="00503A7A">
        <w:t xml:space="preserve"> menyumbangkan </w:t>
      </w:r>
      <w:r w:rsidRPr="007E5FB2">
        <w:t xml:space="preserve">kemudahan sains rumahtangga, seni perusahaan dan peralatan sains yang berjumlah AUSD 10,000. </w:t>
      </w:r>
    </w:p>
    <w:p w:rsidR="00BE5919" w:rsidRPr="007E5FB2" w:rsidRDefault="00D90E51" w:rsidP="00BE5919">
      <w:pPr>
        <w:spacing w:line="360" w:lineRule="auto"/>
        <w:jc w:val="both"/>
      </w:pPr>
      <w:r w:rsidRPr="007E5FB2">
        <w:tab/>
      </w:r>
      <w:r w:rsidR="005C67EA">
        <w:t>Hakikatnya, k</w:t>
      </w:r>
      <w:r w:rsidR="00840C29" w:rsidRPr="007E5FB2">
        <w:t xml:space="preserve">esan penjajahan </w:t>
      </w:r>
      <w:r w:rsidR="00BE5919" w:rsidRPr="007E5FB2">
        <w:t xml:space="preserve">menyebabkan masyarakat yang berbilang bangsa di Semenanjung </w:t>
      </w:r>
      <w:r w:rsidR="00681932">
        <w:t xml:space="preserve">Tanah Melayu, Sabah dan Sarawak </w:t>
      </w:r>
      <w:r w:rsidR="00BE5919" w:rsidRPr="007E5FB2">
        <w:t>mengikuti pr</w:t>
      </w:r>
      <w:r w:rsidR="00460DEB">
        <w:t xml:space="preserve">ogram pendidikan </w:t>
      </w:r>
      <w:r w:rsidR="00BE5919" w:rsidRPr="007E5FB2">
        <w:t>secara bersendirian dengan kurikulum dan bahasa ibunda masing-masing sebagai bahasa pengantar. Aminudin Baki salah seorang ahli jawat</w:t>
      </w:r>
      <w:r w:rsidR="00025FBB" w:rsidRPr="007E5FB2">
        <w:t xml:space="preserve">ankuasa khas tentang pelajaran </w:t>
      </w:r>
      <w:r w:rsidR="00BE5919" w:rsidRPr="007E5FB2">
        <w:t>telah menggariskan strategi dan pera</w:t>
      </w:r>
      <w:r w:rsidR="005C67EA">
        <w:t>ncangan untuk membentuk sistem p</w:t>
      </w:r>
      <w:r w:rsidR="00BE5919" w:rsidRPr="007E5FB2">
        <w:t>e</w:t>
      </w:r>
      <w:r w:rsidR="005C67EA">
        <w:t>ndidikan k</w:t>
      </w:r>
      <w:r w:rsidR="00BE5919" w:rsidRPr="007E5FB2">
        <w:t xml:space="preserve">ebangsaan dalam konsep </w:t>
      </w:r>
      <w:r w:rsidR="00BE5919" w:rsidRPr="00460DEB">
        <w:rPr>
          <w:i/>
        </w:rPr>
        <w:t>The National S</w:t>
      </w:r>
      <w:r w:rsidR="00E70320" w:rsidRPr="00460DEB">
        <w:rPr>
          <w:i/>
        </w:rPr>
        <w:t>chool of Malaya</w:t>
      </w:r>
      <w:r w:rsidR="00E70320" w:rsidRPr="007E5FB2">
        <w:t xml:space="preserve"> dan </w:t>
      </w:r>
      <w:r w:rsidR="00BE5919" w:rsidRPr="007E5FB2">
        <w:t>yakin dengan idealism</w:t>
      </w:r>
      <w:r w:rsidR="00460DEB">
        <w:t>e</w:t>
      </w:r>
      <w:r w:rsidR="00BE5919" w:rsidRPr="007E5FB2">
        <w:t xml:space="preserve"> un</w:t>
      </w:r>
      <w:r w:rsidR="00460DEB">
        <w:t xml:space="preserve">tuk mencapai perpaduan melalui </w:t>
      </w:r>
      <w:r w:rsidR="00460DEB">
        <w:lastRenderedPageBreak/>
        <w:t>p</w:t>
      </w:r>
      <w:r w:rsidR="00BE5919" w:rsidRPr="007E5FB2">
        <w:t>endidikan. Pada tahun1956</w:t>
      </w:r>
      <w:r w:rsidR="00025FBB" w:rsidRPr="007E5FB2">
        <w:t>,</w:t>
      </w:r>
      <w:r w:rsidR="00BE5919" w:rsidRPr="007E5FB2">
        <w:t xml:space="preserve"> Laporan Jawatan Kuasa Pelajaran atau dikenali sebagai Laporan Razak telah diterima secara prinsipnya oleh badan </w:t>
      </w:r>
      <w:r w:rsidR="005C67EA">
        <w:t>perundangan negara</w:t>
      </w:r>
      <w:r w:rsidR="002C42E4">
        <w:t xml:space="preserve"> (Hussein, 2008</w:t>
      </w:r>
      <w:r w:rsidR="002D7526" w:rsidRPr="007E5FB2">
        <w:t>)</w:t>
      </w:r>
      <w:r w:rsidR="00025FBB" w:rsidRPr="007E5FB2">
        <w:t>.</w:t>
      </w:r>
      <w:r w:rsidR="00460DEB">
        <w:t xml:space="preserve"> Dalam </w:t>
      </w:r>
      <w:r w:rsidR="00BE5919" w:rsidRPr="007E5FB2">
        <w:t>Laporan Pendidikan  daripada Jawatankuasa Penilai 1961 menjelaskan bahawa Penyata Razak 1956 mencadangkan untuk menggalakkan h</w:t>
      </w:r>
      <w:r w:rsidR="00025FBB" w:rsidRPr="007E5FB2">
        <w:t>ubungan rapat antara sekolah dengan</w:t>
      </w:r>
      <w:r w:rsidR="00BE5919" w:rsidRPr="007E5FB2">
        <w:t xml:space="preserve"> komuniti di mana tujuan kerajaan untuk menubuhkan sistem pendidikan kebangsaan yang diterima oleh rakyat yang dapat memenuhi kehendak mereka dan meningkatkan budaya, sosial, ekonomi dan politik (Ministry of education Malaysia, Report of Education Review Committee, 1961 dalam Kamarudin 1989b). </w:t>
      </w:r>
      <w:r w:rsidR="00460DEB">
        <w:t xml:space="preserve">Pada tahun 1993, </w:t>
      </w:r>
      <w:r w:rsidR="00BE5919" w:rsidRPr="007E5FB2">
        <w:t xml:space="preserve">Konvensyen Pendidikan </w:t>
      </w:r>
      <w:r w:rsidR="00BE5919" w:rsidRPr="00503A7A">
        <w:t xml:space="preserve">Komuniti </w:t>
      </w:r>
      <w:r w:rsidR="00681932" w:rsidRPr="00503A7A">
        <w:t>telah</w:t>
      </w:r>
      <w:r w:rsidR="00BE5919" w:rsidRPr="00503A7A">
        <w:t xml:space="preserve"> diadakan </w:t>
      </w:r>
      <w:r w:rsidR="00BE5919" w:rsidRPr="007E5FB2">
        <w:t xml:space="preserve">di Institut </w:t>
      </w:r>
      <w:r w:rsidR="00025FBB" w:rsidRPr="007E5FB2">
        <w:t xml:space="preserve">Aminuddin Baki </w:t>
      </w:r>
      <w:r w:rsidR="00460DEB">
        <w:t>untuk</w:t>
      </w:r>
      <w:r w:rsidR="00BE5919" w:rsidRPr="007E5FB2">
        <w:t xml:space="preserve"> membincangkan peranan komuniti dalam pendidikan dan bentuk-bentuk pelaksanaan permuafakatan yang boleh dilaksanakan (Ibrahim, 1993). </w:t>
      </w:r>
    </w:p>
    <w:p w:rsidR="00B75888" w:rsidRPr="007E5FB2" w:rsidRDefault="00B75888" w:rsidP="008C1681">
      <w:pPr>
        <w:pStyle w:val="Heading1"/>
        <w:numPr>
          <w:ilvl w:val="0"/>
          <w:numId w:val="3"/>
        </w:numPr>
        <w:spacing w:after="240" w:line="360" w:lineRule="auto"/>
        <w:ind w:left="714" w:hanging="357"/>
        <w:jc w:val="both"/>
        <w:rPr>
          <w:rFonts w:ascii="Times New Roman" w:hAnsi="Times New Roman" w:cs="Times New Roman"/>
          <w:b/>
          <w:color w:val="auto"/>
          <w:sz w:val="24"/>
          <w:szCs w:val="24"/>
        </w:rPr>
      </w:pPr>
      <w:r w:rsidRPr="007E5FB2">
        <w:rPr>
          <w:rFonts w:ascii="Times New Roman" w:hAnsi="Times New Roman" w:cs="Times New Roman"/>
          <w:b/>
          <w:color w:val="auto"/>
          <w:sz w:val="24"/>
          <w:szCs w:val="24"/>
        </w:rPr>
        <w:t>Faktor permuafakatan</w:t>
      </w:r>
    </w:p>
    <w:p w:rsidR="00A613F5" w:rsidRDefault="006F1979" w:rsidP="009D492A">
      <w:pPr>
        <w:spacing w:line="360" w:lineRule="auto"/>
        <w:jc w:val="both"/>
      </w:pPr>
      <w:r w:rsidRPr="006F1979">
        <w:rPr>
          <w:lang w:val="en-MY"/>
        </w:rPr>
        <w:t xml:space="preserve">Kajian menunjukkan terdapat </w:t>
      </w:r>
      <w:r>
        <w:rPr>
          <w:lang w:val="en-MY"/>
        </w:rPr>
        <w:t xml:space="preserve">beberapa </w:t>
      </w:r>
      <w:r w:rsidRPr="006F1979">
        <w:rPr>
          <w:lang w:val="en-MY"/>
        </w:rPr>
        <w:t>faktor yang membawa kepada kejayaan permuafakatan sekolah d</w:t>
      </w:r>
      <w:r>
        <w:rPr>
          <w:lang w:val="en-MY"/>
        </w:rPr>
        <w:t>engan komuniti (Sanders, 2015)</w:t>
      </w:r>
      <w:r w:rsidR="002E5D99">
        <w:rPr>
          <w:lang w:val="en-MY"/>
        </w:rPr>
        <w:t>.</w:t>
      </w:r>
      <w:r>
        <w:rPr>
          <w:lang w:val="en-MY"/>
        </w:rPr>
        <w:t xml:space="preserve"> </w:t>
      </w:r>
      <w:r w:rsidR="002E5D99">
        <w:rPr>
          <w:lang w:val="en-MY"/>
        </w:rPr>
        <w:t>Menurut Fullan (2011), melaksanakan permuafakatan sekolah dengan komuniti</w:t>
      </w:r>
      <w:r>
        <w:rPr>
          <w:lang w:val="en-MY"/>
        </w:rPr>
        <w:t xml:space="preserve"> bukan perkara yang mudah kerana </w:t>
      </w:r>
      <w:r w:rsidR="000F6819" w:rsidRPr="007E5FB2">
        <w:rPr>
          <w:lang w:val="en-MY"/>
        </w:rPr>
        <w:t>banyak cabaran, masalah dan persolan</w:t>
      </w:r>
      <w:r>
        <w:rPr>
          <w:lang w:val="en-MY"/>
        </w:rPr>
        <w:t xml:space="preserve"> perlu diselesaikan</w:t>
      </w:r>
      <w:r w:rsidR="000F6819" w:rsidRPr="007E5FB2">
        <w:rPr>
          <w:lang w:val="en-MY"/>
        </w:rPr>
        <w:t xml:space="preserve">. </w:t>
      </w:r>
      <w:r>
        <w:rPr>
          <w:lang w:val="en-MY"/>
        </w:rPr>
        <w:t>Dapatan kajian menunjukkan ke</w:t>
      </w:r>
      <w:r w:rsidR="00FE09C6">
        <w:rPr>
          <w:lang w:val="en-MY"/>
        </w:rPr>
        <w:t>pimpinan dan komunikasi pengetua</w:t>
      </w:r>
      <w:r>
        <w:rPr>
          <w:lang w:val="en-MY"/>
        </w:rPr>
        <w:t xml:space="preserve"> memainkan peranan utama kejayaan permuafakatan sekolah dengan komuniti </w:t>
      </w:r>
      <w:r w:rsidR="008379A9">
        <w:rPr>
          <w:lang w:val="en-MY"/>
        </w:rPr>
        <w:t>(</w:t>
      </w:r>
      <w:r w:rsidR="008379A9" w:rsidRPr="008379A9">
        <w:rPr>
          <w:lang w:val="en-MY"/>
        </w:rPr>
        <w:t>Arnold, 2016</w:t>
      </w:r>
      <w:r w:rsidR="008379A9">
        <w:rPr>
          <w:lang w:val="en-MY"/>
        </w:rPr>
        <w:t xml:space="preserve">; </w:t>
      </w:r>
      <w:r>
        <w:rPr>
          <w:lang w:val="en-MY"/>
        </w:rPr>
        <w:t>E</w:t>
      </w:r>
      <w:r w:rsidR="008379A9">
        <w:rPr>
          <w:lang w:val="en-MY"/>
        </w:rPr>
        <w:t xml:space="preserve">pstein, </w:t>
      </w:r>
      <w:r w:rsidR="00DC2097" w:rsidRPr="007E5FB2">
        <w:rPr>
          <w:lang w:val="en-MY"/>
        </w:rPr>
        <w:t>1991</w:t>
      </w:r>
      <w:r w:rsidR="008379A9">
        <w:rPr>
          <w:lang w:val="en-MY"/>
        </w:rPr>
        <w:t>; Henferson dan Mapp, 2002; Sanders, 2002</w:t>
      </w:r>
      <w:r w:rsidR="00DC2097" w:rsidRPr="007E5FB2">
        <w:rPr>
          <w:lang w:val="en-MY"/>
        </w:rPr>
        <w:t xml:space="preserve">). </w:t>
      </w:r>
      <w:r w:rsidR="009D492A" w:rsidRPr="007E5FB2">
        <w:t xml:space="preserve">Kajian Sanders dan Harvey (2002) </w:t>
      </w:r>
      <w:r>
        <w:t xml:space="preserve">menjelaskan </w:t>
      </w:r>
      <w:r>
        <w:rPr>
          <w:lang w:val="en-MY"/>
        </w:rPr>
        <w:t>komitmen sekolah</w:t>
      </w:r>
      <w:r w:rsidR="00676EE9">
        <w:rPr>
          <w:lang w:val="en-MY"/>
        </w:rPr>
        <w:t xml:space="preserve">, sokongan </w:t>
      </w:r>
      <w:r w:rsidR="009D492A" w:rsidRPr="007E5FB2">
        <w:rPr>
          <w:lang w:val="en-MY"/>
        </w:rPr>
        <w:t>penglibatan komuniti, keterbukaan dan pener</w:t>
      </w:r>
      <w:r>
        <w:rPr>
          <w:lang w:val="en-MY"/>
        </w:rPr>
        <w:t>imaan persekitaran sekolah</w:t>
      </w:r>
      <w:r w:rsidR="009D492A" w:rsidRPr="007E5FB2">
        <w:rPr>
          <w:lang w:val="en-MY"/>
        </w:rPr>
        <w:t xml:space="preserve"> dan komunikasi dua hala d</w:t>
      </w:r>
      <w:r w:rsidR="00676EE9">
        <w:rPr>
          <w:lang w:val="en-MY"/>
        </w:rPr>
        <w:t>engan komuniti yang berpotensi memerlukan peranan pengetua sebagai pemimpin sekolah</w:t>
      </w:r>
      <w:r>
        <w:rPr>
          <w:lang w:val="en-MY"/>
        </w:rPr>
        <w:t xml:space="preserve"> untuk menjayakan permuafakatan pendidikan</w:t>
      </w:r>
      <w:r w:rsidR="00A613F5">
        <w:rPr>
          <w:lang w:val="en-MY"/>
        </w:rPr>
        <w:t>.</w:t>
      </w:r>
      <w:r>
        <w:rPr>
          <w:lang w:val="en-MY"/>
        </w:rPr>
        <w:t xml:space="preserve"> </w:t>
      </w:r>
    </w:p>
    <w:p w:rsidR="00FE09C6" w:rsidRPr="00FE09C6" w:rsidRDefault="00A613F5" w:rsidP="00FE09C6">
      <w:pPr>
        <w:spacing w:line="360" w:lineRule="auto"/>
        <w:jc w:val="both"/>
      </w:pPr>
      <w:r>
        <w:tab/>
      </w:r>
      <w:r w:rsidR="009D492A" w:rsidRPr="007E5FB2">
        <w:rPr>
          <w:lang w:val="en-MY"/>
        </w:rPr>
        <w:t xml:space="preserve">Sementara itu </w:t>
      </w:r>
      <w:r w:rsidR="000F6819" w:rsidRPr="007E5FB2">
        <w:rPr>
          <w:lang w:val="en-MY"/>
        </w:rPr>
        <w:t xml:space="preserve">(Friend &amp; Cook, 2007) </w:t>
      </w:r>
      <w:r w:rsidR="009D492A" w:rsidRPr="007E5FB2">
        <w:rPr>
          <w:lang w:val="en-MY"/>
        </w:rPr>
        <w:t>menjelaskan faktor kejayaan permuafakatan antaranya komitmen pengetua terhadap amalan permuafakatan, kemahiran interaksi dan komunikasi dan pelaksanaan program permuafakatan sebagai usaha untuk menyediakan peluang penglibatan komuniti si sekola</w:t>
      </w:r>
      <w:r w:rsidR="000F6819" w:rsidRPr="007E5FB2">
        <w:rPr>
          <w:lang w:val="en-MY"/>
        </w:rPr>
        <w:t xml:space="preserve">h. </w:t>
      </w:r>
      <w:r w:rsidR="009D492A" w:rsidRPr="007E5FB2">
        <w:t>Kajian Donlon dan Wyatt (2013)</w:t>
      </w:r>
      <w:r w:rsidR="000F6819" w:rsidRPr="007E5FB2">
        <w:t xml:space="preserve"> pula</w:t>
      </w:r>
      <w:r w:rsidR="009D492A" w:rsidRPr="007E5FB2">
        <w:t xml:space="preserve"> menunjukkan lima faktor yang memberi kesan kepada tahap permuafakatan sekolah dengan komuniti iaitu kepimpinan yang komited, perkongsian yang konsisten, pulangan dalam pelaburan, komunikasi yang kerap dan kualiti program mengatasi kuantiti.</w:t>
      </w:r>
      <w:r>
        <w:rPr>
          <w:lang w:val="en-MY"/>
        </w:rPr>
        <w:t xml:space="preserve"> </w:t>
      </w:r>
      <w:r w:rsidR="00FE09C6" w:rsidRPr="00FE09C6">
        <w:rPr>
          <w:lang w:val="en-MY"/>
        </w:rPr>
        <w:t xml:space="preserve">Gross </w:t>
      </w:r>
      <w:r w:rsidR="00FE09C6" w:rsidRPr="00FE09C6">
        <w:rPr>
          <w:i/>
          <w:lang w:val="en-MY"/>
        </w:rPr>
        <w:t>et.all</w:t>
      </w:r>
      <w:r w:rsidR="00FE09C6" w:rsidRPr="00FE09C6">
        <w:rPr>
          <w:lang w:val="en-MY"/>
        </w:rPr>
        <w:t xml:space="preserve"> (2015) dalam kajiannya menunjukkan faktor sekolah yang membawa kepada kejayaan kerjasama sekolah dan komuniti ialah kepimpinan yang kuat, budaya sekolah yang menghargai, komitmen pendidik, komunikasi dengan rakan kongsi komuniti.</w:t>
      </w:r>
      <w:r w:rsidR="00FE09C6" w:rsidRPr="00FE09C6">
        <w:t xml:space="preserve"> </w:t>
      </w:r>
    </w:p>
    <w:p w:rsidR="00B75888" w:rsidRPr="007E5FB2" w:rsidRDefault="00B75888" w:rsidP="000F6819">
      <w:pPr>
        <w:pStyle w:val="Heading2"/>
        <w:numPr>
          <w:ilvl w:val="0"/>
          <w:numId w:val="5"/>
        </w:numPr>
        <w:spacing w:before="240" w:after="240" w:line="360" w:lineRule="auto"/>
        <w:ind w:left="714" w:hanging="357"/>
        <w:jc w:val="both"/>
        <w:rPr>
          <w:rFonts w:ascii="Times New Roman" w:hAnsi="Times New Roman" w:cs="Times New Roman"/>
          <w:color w:val="auto"/>
          <w:sz w:val="24"/>
          <w:szCs w:val="24"/>
        </w:rPr>
      </w:pPr>
      <w:r w:rsidRPr="007E5FB2">
        <w:rPr>
          <w:rFonts w:ascii="Times New Roman" w:hAnsi="Times New Roman" w:cs="Times New Roman"/>
          <w:color w:val="auto"/>
          <w:sz w:val="24"/>
          <w:szCs w:val="24"/>
        </w:rPr>
        <w:lastRenderedPageBreak/>
        <w:t>Kepimpinan Transformasional</w:t>
      </w:r>
    </w:p>
    <w:p w:rsidR="004D2E27" w:rsidRPr="007E5FB2" w:rsidRDefault="00DB3A7D" w:rsidP="00891D21">
      <w:pPr>
        <w:spacing w:line="360" w:lineRule="auto"/>
        <w:jc w:val="both"/>
        <w:rPr>
          <w:lang w:val="en-MY"/>
        </w:rPr>
      </w:pPr>
      <w:r w:rsidRPr="007E5FB2">
        <w:t>Kepimpinan merupakan tunjang utama bagi kejayaan sesebuah sekolah (Kementerian Pendidikan Malaysia, 2016</w:t>
      </w:r>
      <w:r w:rsidR="00FF573D" w:rsidRPr="007E5FB2">
        <w:t>) dan menyumbang</w:t>
      </w:r>
      <w:r w:rsidR="00FF573D" w:rsidRPr="007E5FB2">
        <w:rPr>
          <w:lang w:val="en-MY"/>
        </w:rPr>
        <w:t xml:space="preserve"> kepada kejayaan pelaksanaan dasar pendidikan (</w:t>
      </w:r>
      <w:r w:rsidR="00FF573D" w:rsidRPr="007E5FB2">
        <w:t>Muhammad Faizal, Saedah, Radzuan, Husaina, Shahril dan Faisol, 2013).</w:t>
      </w:r>
      <w:r w:rsidR="00FF573D" w:rsidRPr="007E5FB2">
        <w:rPr>
          <w:rFonts w:eastAsiaTheme="minorHAnsi"/>
          <w:bdr w:val="none" w:sz="0" w:space="0" w:color="auto"/>
          <w:lang w:val="en-MY"/>
        </w:rPr>
        <w:t xml:space="preserve"> </w:t>
      </w:r>
      <w:r w:rsidR="004D2E27" w:rsidRPr="007E5FB2">
        <w:rPr>
          <w:rFonts w:eastAsiaTheme="minorHAnsi"/>
          <w:bdr w:val="none" w:sz="0" w:space="0" w:color="auto"/>
        </w:rPr>
        <w:t xml:space="preserve">Berdasarkan kajian literatur, pengetua dikenal pasti sebagai orang penting di sekolah, pemboleh ubah dan penentu yang mempengaruhi kejayaan atau kegagalan sekolah (Hussein, 2008). </w:t>
      </w:r>
      <w:r w:rsidR="004D2E27" w:rsidRPr="007E5FB2">
        <w:rPr>
          <w:rFonts w:eastAsiaTheme="minorHAnsi"/>
          <w:bdr w:val="none" w:sz="0" w:space="0" w:color="auto"/>
          <w:lang w:val="en-MY"/>
        </w:rPr>
        <w:t xml:space="preserve">Menurut </w:t>
      </w:r>
      <w:r w:rsidR="004D2E27" w:rsidRPr="007E5FB2">
        <w:t xml:space="preserve">Sanders dan Harvey (2002) </w:t>
      </w:r>
      <w:r w:rsidR="00FF573D" w:rsidRPr="007E5FB2">
        <w:t xml:space="preserve">disokong oleh </w:t>
      </w:r>
      <w:r w:rsidR="00FF573D" w:rsidRPr="007E5FB2">
        <w:rPr>
          <w:lang w:val="en-MY"/>
        </w:rPr>
        <w:t xml:space="preserve">Gross </w:t>
      </w:r>
      <w:r w:rsidR="00FF573D" w:rsidRPr="007E5FB2">
        <w:rPr>
          <w:i/>
          <w:lang w:val="en-MY"/>
        </w:rPr>
        <w:t>et.all</w:t>
      </w:r>
      <w:r w:rsidR="00FF573D" w:rsidRPr="007E5FB2">
        <w:rPr>
          <w:lang w:val="en-MY"/>
        </w:rPr>
        <w:t xml:space="preserve"> (2015)</w:t>
      </w:r>
      <w:r w:rsidR="00FF573D" w:rsidRPr="007E5FB2">
        <w:t xml:space="preserve"> </w:t>
      </w:r>
      <w:r w:rsidR="004D2E27" w:rsidRPr="007E5FB2">
        <w:t xml:space="preserve">bahawa pengetua yang menyokong dan mempunyai visi untuk melibatkan komuniti merupakan </w:t>
      </w:r>
      <w:r w:rsidR="00FF573D" w:rsidRPr="007E5FB2">
        <w:t>f</w:t>
      </w:r>
      <w:r w:rsidR="00FF573D" w:rsidRPr="007E5FB2">
        <w:rPr>
          <w:lang w:val="en-MY"/>
        </w:rPr>
        <w:t>aktor kejayaan permuafakatan sekol</w:t>
      </w:r>
      <w:r w:rsidR="004D2E27" w:rsidRPr="007E5FB2">
        <w:rPr>
          <w:lang w:val="en-MY"/>
        </w:rPr>
        <w:t xml:space="preserve">ah dan komuniti. </w:t>
      </w:r>
    </w:p>
    <w:p w:rsidR="00891D21" w:rsidRPr="007E5FB2" w:rsidRDefault="00A613F5" w:rsidP="00C22321">
      <w:pPr>
        <w:spacing w:line="360" w:lineRule="auto"/>
        <w:jc w:val="both"/>
      </w:pPr>
      <w:r>
        <w:tab/>
      </w:r>
      <w:r w:rsidR="004D2E27" w:rsidRPr="007E5FB2">
        <w:t xml:space="preserve">Pengkaji Islam menurut </w:t>
      </w:r>
      <w:r w:rsidR="00891D21" w:rsidRPr="007E5FB2">
        <w:rPr>
          <w:lang w:val="en-MY"/>
        </w:rPr>
        <w:t>Mohammed Sani dan Jamalul Lail (2012)</w:t>
      </w:r>
      <w:r w:rsidR="004D2E27" w:rsidRPr="007E5FB2">
        <w:rPr>
          <w:lang w:val="en-MY"/>
        </w:rPr>
        <w:t xml:space="preserve"> </w:t>
      </w:r>
      <w:r w:rsidR="00891D21" w:rsidRPr="007E5FB2">
        <w:t>mentafsirkan kepimpinan dalam beberapa pandangan</w:t>
      </w:r>
      <w:r w:rsidR="00C22321">
        <w:t xml:space="preserve"> iaitu (i) </w:t>
      </w:r>
      <w:r w:rsidR="00E70320" w:rsidRPr="007E5FB2">
        <w:t>k</w:t>
      </w:r>
      <w:r w:rsidR="00891D21" w:rsidRPr="007E5FB2">
        <w:t>epimpinan sebagai jambatan untuk mempengaruhi sikap dan tingkah</w:t>
      </w:r>
      <w:r w:rsidR="00DB3115">
        <w:t xml:space="preserve"> </w:t>
      </w:r>
      <w:r w:rsidR="00891D21" w:rsidRPr="007E5FB2">
        <w:t>laku bagi mencapai objektif organisasi (Beekun dan Badawi, 1999; al-Talib, 1992)</w:t>
      </w:r>
      <w:r w:rsidR="00C22321">
        <w:t xml:space="preserve">; (ii) </w:t>
      </w:r>
      <w:r w:rsidR="00E70320" w:rsidRPr="007E5FB2">
        <w:t>m</w:t>
      </w:r>
      <w:r w:rsidR="00891D21" w:rsidRPr="007E5FB2">
        <w:t>engaitkan kepimpinan dengan visi atau wawasan di mana melalui kepimpinan membolehkan individu menghasilkan visi yang jelas</w:t>
      </w:r>
      <w:r w:rsidR="006B379F">
        <w:t xml:space="preserve"> dan </w:t>
      </w:r>
      <w:r w:rsidR="00891D21" w:rsidRPr="007E5FB2">
        <w:t>menyampaikan visi itu kepada ahlinya (Murrad Khuram dalam Beekun dan Badawi, 1999)</w:t>
      </w:r>
      <w:r w:rsidR="00C22321">
        <w:t xml:space="preserve">; (iii) </w:t>
      </w:r>
      <w:r w:rsidR="00891D21" w:rsidRPr="007E5FB2">
        <w:t>kepimpinan merupakan proses menggerakkan orang lain ke</w:t>
      </w:r>
      <w:r w:rsidR="00DB3115">
        <w:t xml:space="preserve"> </w:t>
      </w:r>
      <w:r w:rsidR="00891D21" w:rsidRPr="007E5FB2">
        <w:t>arah objektif dengan cara mengarah, membantu dan memotivasikan mereka dengan sikap positif untuk bertindak secara teratur (al-Talib, 1992)</w:t>
      </w:r>
      <w:r w:rsidR="00C22321">
        <w:t xml:space="preserve">; (iv) </w:t>
      </w:r>
      <w:r w:rsidR="000C599F" w:rsidRPr="007E5FB2">
        <w:t>seni kemahiran mema</w:t>
      </w:r>
      <w:r w:rsidR="00891D21" w:rsidRPr="007E5FB2">
        <w:t>hami orang lain  dan berurusan dengan mereka dengan bijak dengan menekankan kedua-dua hala tuju da</w:t>
      </w:r>
      <w:r w:rsidR="00C22321">
        <w:t xml:space="preserve">n rol pengaruh dalam kepimpinan; dan (v) </w:t>
      </w:r>
      <w:r w:rsidR="00891D21" w:rsidRPr="007E5FB2">
        <w:t>memainkan peranan membimbing kearah kebaikan dunia dan akhirat (al-Nahwi, 1999)</w:t>
      </w:r>
    </w:p>
    <w:p w:rsidR="00C30F4E" w:rsidRPr="007E5FB2" w:rsidRDefault="005A692C" w:rsidP="00C30F4E">
      <w:pPr>
        <w:spacing w:line="360" w:lineRule="auto"/>
        <w:jc w:val="both"/>
        <w:rPr>
          <w:lang w:val="en-MY"/>
        </w:rPr>
      </w:pPr>
      <w:r w:rsidRPr="007E5FB2">
        <w:tab/>
      </w:r>
      <w:r w:rsidR="00A613F5">
        <w:t xml:space="preserve">Kepimpinan </w:t>
      </w:r>
      <w:r w:rsidR="00C22321">
        <w:t xml:space="preserve">menurut Sergiovanni (1989) </w:t>
      </w:r>
      <w:r w:rsidR="00A613F5">
        <w:t xml:space="preserve">ialah </w:t>
      </w:r>
      <w:r w:rsidR="00A613F5" w:rsidRPr="00A613F5">
        <w:rPr>
          <w:lang w:val="en-MY"/>
        </w:rPr>
        <w:t>proses memujuk atau mempengaruhi di mana pemimpin atau kumpulan pemimpin mempengaruhi para pengikut untuk mengambil tindakan yang menjurus kepada pengukuhan matlamat pemimpin dan matlamat bersama</w:t>
      </w:r>
      <w:r w:rsidR="00C22321">
        <w:rPr>
          <w:lang w:val="en-MY"/>
        </w:rPr>
        <w:t xml:space="preserve"> (</w:t>
      </w:r>
      <w:r w:rsidR="00A613F5">
        <w:rPr>
          <w:lang w:val="en-MY"/>
        </w:rPr>
        <w:t>Mohammed Sani</w:t>
      </w:r>
      <w:r w:rsidR="00A613F5" w:rsidRPr="00A613F5">
        <w:rPr>
          <w:lang w:val="en-MY"/>
        </w:rPr>
        <w:t xml:space="preserve"> dan</w:t>
      </w:r>
      <w:r w:rsidR="00A613F5">
        <w:rPr>
          <w:lang w:val="en-MY"/>
        </w:rPr>
        <w:t xml:space="preserve"> Jamalul Lail, 2012). </w:t>
      </w:r>
      <w:r w:rsidR="00330A93" w:rsidRPr="007E5FB2">
        <w:t>Menurut Abdullah dan Ainon (</w:t>
      </w:r>
      <w:r w:rsidRPr="007E5FB2">
        <w:t>2007</w:t>
      </w:r>
      <w:r w:rsidR="00330A93" w:rsidRPr="007E5FB2">
        <w:t>)</w:t>
      </w:r>
      <w:r w:rsidR="004D2E27" w:rsidRPr="007E5FB2">
        <w:t xml:space="preserve"> p</w:t>
      </w:r>
      <w:r w:rsidRPr="007E5FB2">
        <w:t>emimpin mesti me</w:t>
      </w:r>
      <w:r w:rsidR="00330A93" w:rsidRPr="007E5FB2">
        <w:t xml:space="preserve">mpunyai sifat </w:t>
      </w:r>
      <w:r w:rsidRPr="007E5FB2">
        <w:t>mempunyai visi, misi dan nila</w:t>
      </w:r>
      <w:r w:rsidR="00330A93" w:rsidRPr="007E5FB2">
        <w:t xml:space="preserve">i-nilai anutan yang jelas; </w:t>
      </w:r>
      <w:r w:rsidRPr="007E5FB2">
        <w:t>amat yakin dengan pe</w:t>
      </w:r>
      <w:r w:rsidR="00330A93" w:rsidRPr="007E5FB2">
        <w:t xml:space="preserve">rkara yang diperjuangkan; </w:t>
      </w:r>
      <w:r w:rsidRPr="007E5FB2">
        <w:t xml:space="preserve">dihormati dan disanjung </w:t>
      </w:r>
      <w:r w:rsidR="00330A93" w:rsidRPr="007E5FB2">
        <w:t xml:space="preserve">oleh mereka yang dipimpin; </w:t>
      </w:r>
      <w:r w:rsidRPr="007E5FB2">
        <w:t>pandai berkomuni</w:t>
      </w:r>
      <w:r w:rsidR="00330A93" w:rsidRPr="007E5FB2">
        <w:t xml:space="preserve">kasi; dan </w:t>
      </w:r>
      <w:r w:rsidRPr="007E5FB2">
        <w:t>prihatin terhadap kepentingan mereka yang dipimpin.</w:t>
      </w:r>
      <w:r w:rsidR="00C30F4E" w:rsidRPr="007E5FB2">
        <w:rPr>
          <w:rFonts w:eastAsiaTheme="minorHAnsi"/>
          <w:bdr w:val="none" w:sz="0" w:space="0" w:color="auto"/>
          <w:lang w:val="en-MY"/>
        </w:rPr>
        <w:t xml:space="preserve"> </w:t>
      </w:r>
      <w:r w:rsidR="00C30F4E" w:rsidRPr="007E5FB2">
        <w:rPr>
          <w:lang w:val="en-MY"/>
        </w:rPr>
        <w:t xml:space="preserve">Pada masa ini, </w:t>
      </w:r>
      <w:r w:rsidR="00330A93" w:rsidRPr="007E5FB2">
        <w:rPr>
          <w:lang w:val="en-MY"/>
        </w:rPr>
        <w:t xml:space="preserve">gaya </w:t>
      </w:r>
      <w:r w:rsidR="00C30F4E" w:rsidRPr="007E5FB2">
        <w:rPr>
          <w:lang w:val="en-MY"/>
        </w:rPr>
        <w:t>kepimpinan yang dianggap b</w:t>
      </w:r>
      <w:r w:rsidR="00330A93" w:rsidRPr="007E5FB2">
        <w:rPr>
          <w:lang w:val="en-MY"/>
        </w:rPr>
        <w:t xml:space="preserve">erkesan ialah </w:t>
      </w:r>
      <w:r w:rsidR="00A613F5">
        <w:rPr>
          <w:lang w:val="en-MY"/>
        </w:rPr>
        <w:t>kepimpinan transformasi iaitu pemimpin</w:t>
      </w:r>
      <w:r w:rsidR="00C30F4E" w:rsidRPr="007E5FB2">
        <w:rPr>
          <w:lang w:val="en-MY"/>
        </w:rPr>
        <w:t xml:space="preserve"> yang mampu men</w:t>
      </w:r>
      <w:r w:rsidR="00A613F5">
        <w:rPr>
          <w:lang w:val="en-MY"/>
        </w:rPr>
        <w:t>gubah sifat-sifat negatif orang</w:t>
      </w:r>
      <w:r w:rsidR="00C30F4E" w:rsidRPr="007E5FB2">
        <w:rPr>
          <w:lang w:val="en-MY"/>
        </w:rPr>
        <w:t xml:space="preserve"> yang dipimpinnya menjadi sifat-sifat positif untuk menghasilkan perubahan pada</w:t>
      </w:r>
      <w:r w:rsidR="00A613F5">
        <w:rPr>
          <w:lang w:val="en-MY"/>
        </w:rPr>
        <w:t xml:space="preserve"> budaya organisasi</w:t>
      </w:r>
      <w:r w:rsidR="00C30F4E" w:rsidRPr="007E5FB2">
        <w:rPr>
          <w:lang w:val="en-MY"/>
        </w:rPr>
        <w:t>. Rasulullah adalah contoh pemimpin transformasional terbaik di mana baginda berupaya menukar individu yang suka bermusuhan menjadi bersaudara, yang kejam menjadi amat pelembut, yang kedekut menjadi pemurah, yang jahil menjadi berilmu.</w:t>
      </w:r>
    </w:p>
    <w:p w:rsidR="007B5B8A" w:rsidRPr="007E5FB2" w:rsidRDefault="005A692C" w:rsidP="00777797">
      <w:pPr>
        <w:spacing w:line="360" w:lineRule="auto"/>
        <w:jc w:val="both"/>
      </w:pPr>
      <w:r w:rsidRPr="007E5FB2">
        <w:lastRenderedPageBreak/>
        <w:t xml:space="preserve"> </w:t>
      </w:r>
      <w:r w:rsidR="00891D21" w:rsidRPr="007E5FB2">
        <w:tab/>
      </w:r>
      <w:r w:rsidR="007B5B8A" w:rsidRPr="007E5FB2">
        <w:t xml:space="preserve">Kepimpinan transformasional memiliki prestasi dan keupayaan </w:t>
      </w:r>
      <w:r w:rsidR="00891D21" w:rsidRPr="007E5FB2">
        <w:t>pemimpin</w:t>
      </w:r>
      <w:r w:rsidR="007B5B8A" w:rsidRPr="007E5FB2">
        <w:t xml:space="preserve"> yang berupaya membangkitkan pengikutnya ke arah merealisasikan kepentingan organisasi di samping membantu mereka meneroka dan menjangkau lebih daripada kep</w:t>
      </w:r>
      <w:r w:rsidR="000C599F" w:rsidRPr="007E5FB2">
        <w:t xml:space="preserve">entingan peribadi (Bass, 1990) dan </w:t>
      </w:r>
      <w:r w:rsidR="007B5B8A" w:rsidRPr="007E5FB2">
        <w:t>guru merupakan contoh kepimpinan transformasional yang boleh dilihat kerana berupaya membawa perubahan dalam pendidikan</w:t>
      </w:r>
      <w:r w:rsidR="000C599F" w:rsidRPr="007E5FB2">
        <w:t xml:space="preserve"> (Burn, 1978). </w:t>
      </w:r>
      <w:r w:rsidR="00330A93" w:rsidRPr="007E5FB2">
        <w:t>Sekolah dan komu</w:t>
      </w:r>
      <w:r w:rsidR="000C599F" w:rsidRPr="007E5FB2">
        <w:t xml:space="preserve">niti dapat berkembang apabila </w:t>
      </w:r>
      <w:r w:rsidR="00330A93" w:rsidRPr="007E5FB2">
        <w:t>dipandu oleh pemimpin transformasional</w:t>
      </w:r>
      <w:r w:rsidR="000C599F" w:rsidRPr="007E5FB2">
        <w:t xml:space="preserve"> kerana pemimpin memberi fokus kepada kerja kumpulan dan permuafakatan semua pihak yang berkepentingan </w:t>
      </w:r>
      <w:r w:rsidR="00330A93" w:rsidRPr="007E5FB2">
        <w:t xml:space="preserve">(Hogue, 2012). </w:t>
      </w:r>
      <w:r w:rsidR="009A4E68">
        <w:t>Menurut Anna (2011)</w:t>
      </w:r>
      <w:r w:rsidR="006B379F">
        <w:t>,</w:t>
      </w:r>
      <w:r w:rsidR="007B5B8A" w:rsidRPr="007E5FB2">
        <w:t xml:space="preserve"> empat komponen kepimpinan transformasiona</w:t>
      </w:r>
      <w:r w:rsidR="00D13A75" w:rsidRPr="007E5FB2">
        <w:t xml:space="preserve">l </w:t>
      </w:r>
      <w:r w:rsidR="009A4E68">
        <w:t xml:space="preserve">yang dijelaskan oleh </w:t>
      </w:r>
      <w:r w:rsidR="007B5B8A" w:rsidRPr="007E5FB2">
        <w:t>Bass (1985)</w:t>
      </w:r>
      <w:r w:rsidR="007B5B8A" w:rsidRPr="007E5FB2">
        <w:rPr>
          <w:b/>
        </w:rPr>
        <w:t xml:space="preserve"> </w:t>
      </w:r>
      <w:r w:rsidR="00C22321">
        <w:t>iaitu:</w:t>
      </w:r>
    </w:p>
    <w:p w:rsidR="007B5B8A" w:rsidRPr="007E5FB2" w:rsidRDefault="007B5B8A" w:rsidP="00777797">
      <w:pPr>
        <w:numPr>
          <w:ilvl w:val="0"/>
          <w:numId w:val="10"/>
        </w:numPr>
        <w:spacing w:line="360" w:lineRule="auto"/>
        <w:jc w:val="both"/>
      </w:pPr>
      <w:r w:rsidRPr="007E5FB2">
        <w:t>Pengaruh ideal (karisma): boleh mempengaruhi pengikut dengan tarikan yang tersendiri, mempunyai personaliti yang menarik dan bersikap terbuka;</w:t>
      </w:r>
    </w:p>
    <w:p w:rsidR="007B5B8A" w:rsidRPr="007E5FB2" w:rsidRDefault="007B5B8A" w:rsidP="00777797">
      <w:pPr>
        <w:numPr>
          <w:ilvl w:val="0"/>
          <w:numId w:val="10"/>
        </w:numPr>
        <w:spacing w:line="360" w:lineRule="auto"/>
        <w:jc w:val="both"/>
      </w:pPr>
      <w:r w:rsidRPr="007E5FB2">
        <w:t>Motivasi berinspirasi: membawa para pengikut dengan m</w:t>
      </w:r>
      <w:r w:rsidR="00E70320" w:rsidRPr="007E5FB2">
        <w:t>endorong mereka dengan cara yang membuatkan mereka</w:t>
      </w:r>
      <w:r w:rsidRPr="007E5FB2">
        <w:t xml:space="preserve"> bersemangat untuk mencapai visi dan misi organsisasi;</w:t>
      </w:r>
    </w:p>
    <w:p w:rsidR="007B5B8A" w:rsidRPr="007E5FB2" w:rsidRDefault="007B5B8A" w:rsidP="00777797">
      <w:pPr>
        <w:numPr>
          <w:ilvl w:val="0"/>
          <w:numId w:val="10"/>
        </w:numPr>
        <w:spacing w:line="360" w:lineRule="auto"/>
        <w:jc w:val="both"/>
      </w:pPr>
      <w:r w:rsidRPr="007E5FB2">
        <w:t>Stimulasi intelek: membincangkan idea-idea baru bersama-sama guru, berkongsi pengalaman dan kemahiran, berkomunikasi serta memikirkan cara supaya para guru dapat melaksanakan kaedah baru dalam bekerja</w:t>
      </w:r>
      <w:r w:rsidR="00E70320" w:rsidRPr="007E5FB2">
        <w:t>;</w:t>
      </w:r>
    </w:p>
    <w:p w:rsidR="007B5B8A" w:rsidRPr="007E5FB2" w:rsidRDefault="007B5B8A" w:rsidP="00777797">
      <w:pPr>
        <w:numPr>
          <w:ilvl w:val="0"/>
          <w:numId w:val="10"/>
        </w:numPr>
        <w:spacing w:line="360" w:lineRule="auto"/>
        <w:jc w:val="both"/>
      </w:pPr>
      <w:r w:rsidRPr="007E5FB2">
        <w:t>Pertimbangan individu: mengambil berat pendapat guru untuk melaksanakan dan membawa kepada perasaan kesepunyaan dalam organisasi.</w:t>
      </w:r>
    </w:p>
    <w:p w:rsidR="00BF0E17" w:rsidRPr="007E5FB2" w:rsidRDefault="00BF0E17" w:rsidP="00777797">
      <w:pPr>
        <w:spacing w:line="360" w:lineRule="auto"/>
        <w:jc w:val="both"/>
      </w:pPr>
    </w:p>
    <w:p w:rsidR="00B75888" w:rsidRPr="007E5FB2" w:rsidRDefault="00B75888" w:rsidP="00777797">
      <w:pPr>
        <w:pStyle w:val="Heading2"/>
        <w:numPr>
          <w:ilvl w:val="0"/>
          <w:numId w:val="5"/>
        </w:numPr>
        <w:spacing w:line="360" w:lineRule="auto"/>
        <w:jc w:val="both"/>
        <w:rPr>
          <w:rFonts w:ascii="Times New Roman" w:hAnsi="Times New Roman" w:cs="Times New Roman"/>
          <w:color w:val="auto"/>
          <w:sz w:val="24"/>
          <w:szCs w:val="24"/>
        </w:rPr>
      </w:pPr>
      <w:r w:rsidRPr="007E5FB2">
        <w:rPr>
          <w:rFonts w:ascii="Times New Roman" w:hAnsi="Times New Roman" w:cs="Times New Roman"/>
          <w:color w:val="auto"/>
          <w:sz w:val="24"/>
          <w:szCs w:val="24"/>
        </w:rPr>
        <w:t>Komunikasi</w:t>
      </w:r>
    </w:p>
    <w:p w:rsidR="007B5B8A" w:rsidRPr="007E5FB2" w:rsidRDefault="007B5B8A" w:rsidP="00777797">
      <w:pPr>
        <w:spacing w:line="360" w:lineRule="auto"/>
        <w:jc w:val="both"/>
      </w:pPr>
    </w:p>
    <w:p w:rsidR="00DB10D5" w:rsidRPr="007E5FB2" w:rsidRDefault="00CB37EC" w:rsidP="00DB10D5">
      <w:pPr>
        <w:spacing w:line="360" w:lineRule="auto"/>
        <w:jc w:val="both"/>
        <w:rPr>
          <w:lang w:val="en-MY"/>
        </w:rPr>
      </w:pPr>
      <w:r w:rsidRPr="007E5FB2">
        <w:rPr>
          <w:lang w:val="en-MY"/>
        </w:rPr>
        <w:t>Komunikasi ialah kunci kejayaan kepada permuafakatan (</w:t>
      </w:r>
      <w:r w:rsidR="00533185">
        <w:rPr>
          <w:lang w:val="en-MY"/>
        </w:rPr>
        <w:t xml:space="preserve">Donlon dan Wyatt, </w:t>
      </w:r>
      <w:r w:rsidR="00046326" w:rsidRPr="007E5FB2">
        <w:rPr>
          <w:lang w:val="en-MY"/>
        </w:rPr>
        <w:t xml:space="preserve">2013; </w:t>
      </w:r>
      <w:r w:rsidRPr="007E5FB2">
        <w:rPr>
          <w:lang w:val="en-MY"/>
        </w:rPr>
        <w:t xml:space="preserve">Epstein, 2016). </w:t>
      </w:r>
      <w:r w:rsidRPr="007E5FB2">
        <w:t xml:space="preserve">Komunikasi ialah terjemahan daripada istilah Inggeris, </w:t>
      </w:r>
      <w:r w:rsidRPr="007E5FB2">
        <w:rPr>
          <w:i/>
        </w:rPr>
        <w:t>communication</w:t>
      </w:r>
      <w:r w:rsidRPr="007E5FB2">
        <w:t xml:space="preserve"> yang berasal daripada istilah Latin iaitu communicare (Astrid, 1987; Mohd Salleh, 2000; Samsudin, 2003) yang bermaksud </w:t>
      </w:r>
      <w:r w:rsidRPr="007E5FB2">
        <w:rPr>
          <w:i/>
        </w:rPr>
        <w:t>to make common</w:t>
      </w:r>
      <w:r w:rsidRPr="007E5FB2">
        <w:t xml:space="preserve"> atau mewujudkan persamaan (Moh</w:t>
      </w:r>
      <w:r w:rsidR="00573B06" w:rsidRPr="007E5FB2">
        <w:t>d Salleh, 2000; Samsudin, 2003)</w:t>
      </w:r>
      <w:r w:rsidR="00A92BF2">
        <w:t>. S</w:t>
      </w:r>
      <w:r w:rsidRPr="007E5FB2">
        <w:t xml:space="preserve">ementara Astrid (1987) memberi maksud penyertaan atau pemberitahuan. </w:t>
      </w:r>
      <w:r w:rsidRPr="007E5FB2">
        <w:rPr>
          <w:i/>
        </w:rPr>
        <w:t>Kamus Dewan</w:t>
      </w:r>
      <w:r w:rsidR="00C25F76">
        <w:t xml:space="preserve"> (2007</w:t>
      </w:r>
      <w:r w:rsidRPr="007E5FB2">
        <w:t xml:space="preserve">) </w:t>
      </w:r>
      <w:r w:rsidR="00533185">
        <w:t xml:space="preserve">mendefiniskan komunikasi sebagai </w:t>
      </w:r>
      <w:r w:rsidRPr="007E5FB2">
        <w:t>pertukaran maklumat, ide</w:t>
      </w:r>
      <w:r w:rsidR="00573B06" w:rsidRPr="007E5FB2">
        <w:t xml:space="preserve">a dan perasaan dalam organisasi. </w:t>
      </w:r>
      <w:r w:rsidR="00533185">
        <w:t xml:space="preserve">Menurut Abdul Halim (1994), </w:t>
      </w:r>
      <w:r w:rsidRPr="007E5FB2">
        <w:t>k</w:t>
      </w:r>
      <w:r w:rsidR="00BF0E17" w:rsidRPr="007E5FB2">
        <w:t xml:space="preserve">omunikasi </w:t>
      </w:r>
      <w:r w:rsidRPr="007E5FB2">
        <w:t>sebagai</w:t>
      </w:r>
      <w:r w:rsidR="00BF0E17" w:rsidRPr="007E5FB2">
        <w:t xml:space="preserve"> suatu alat, aktiviti, strategi dan proses dalam pengurusan. Komunikasi ialah suatu proses di mana idea atau maklumat disampaikan melalui saluran tertentu kepada penerima dengan tujuan menukar perlakuan penerima</w:t>
      </w:r>
      <w:r w:rsidRPr="007E5FB2">
        <w:t xml:space="preserve">. </w:t>
      </w:r>
      <w:r w:rsidR="00DB10D5" w:rsidRPr="007E5FB2">
        <w:rPr>
          <w:lang w:val="en-MY"/>
        </w:rPr>
        <w:tab/>
      </w:r>
    </w:p>
    <w:p w:rsidR="00666BB7" w:rsidRPr="007E5FB2" w:rsidRDefault="00573B06" w:rsidP="00666BB7">
      <w:pPr>
        <w:spacing w:line="360" w:lineRule="auto"/>
        <w:jc w:val="both"/>
        <w:rPr>
          <w:lang w:val="en-MY"/>
        </w:rPr>
      </w:pPr>
      <w:r w:rsidRPr="007E5FB2">
        <w:tab/>
      </w:r>
      <w:r w:rsidR="00E34C7A" w:rsidRPr="007E5FB2">
        <w:t xml:space="preserve">Kekuatan kepimpinan di sekolah membina komunikasi terbuka dan aktif dalam menggalakkan hubungan </w:t>
      </w:r>
      <w:r w:rsidR="00E34C7A" w:rsidRPr="00503A7A">
        <w:t xml:space="preserve">berkualiti </w:t>
      </w:r>
      <w:r w:rsidR="00E476A1" w:rsidRPr="00503A7A">
        <w:t>seterusnya</w:t>
      </w:r>
      <w:r w:rsidR="00E34C7A" w:rsidRPr="00503A7A">
        <w:t xml:space="preserve"> </w:t>
      </w:r>
      <w:r w:rsidR="00E34C7A" w:rsidRPr="007E5FB2">
        <w:t>menjayakan permuafakatan sekolah dengan komuniti (Donlon dan Wyatt, 2013</w:t>
      </w:r>
      <w:r w:rsidR="00046326" w:rsidRPr="007E5FB2">
        <w:t>; Winer dan Ray</w:t>
      </w:r>
      <w:r w:rsidR="00201C43" w:rsidRPr="007E5FB2">
        <w:t>,</w:t>
      </w:r>
      <w:r w:rsidR="006270EA">
        <w:t xml:space="preserve"> </w:t>
      </w:r>
      <w:r w:rsidR="00046326" w:rsidRPr="007E5FB2">
        <w:t>1994</w:t>
      </w:r>
      <w:r w:rsidR="00E34C7A" w:rsidRPr="007E5FB2">
        <w:t>).</w:t>
      </w:r>
      <w:r w:rsidR="00E34C7A" w:rsidRPr="007E5FB2">
        <w:rPr>
          <w:lang w:val="en-MY"/>
        </w:rPr>
        <w:t xml:space="preserve"> </w:t>
      </w:r>
      <w:r w:rsidR="00E34C7A" w:rsidRPr="007E5FB2">
        <w:t>Kajian mendapati sekolah</w:t>
      </w:r>
      <w:r w:rsidR="00D13A75" w:rsidRPr="007E5FB2">
        <w:t xml:space="preserve"> yang </w:t>
      </w:r>
      <w:r w:rsidR="00D13A75" w:rsidRPr="007E5FB2">
        <w:lastRenderedPageBreak/>
        <w:t xml:space="preserve">mengamalkan komunikasi dua hala </w:t>
      </w:r>
      <w:r w:rsidR="00E34C7A" w:rsidRPr="007E5FB2">
        <w:t xml:space="preserve">yang </w:t>
      </w:r>
      <w:r w:rsidR="00D13A75" w:rsidRPr="007E5FB2">
        <w:t xml:space="preserve">efektif </w:t>
      </w:r>
      <w:r w:rsidR="00E34C7A" w:rsidRPr="007E5FB2">
        <w:t>dapat</w:t>
      </w:r>
      <w:r w:rsidR="00D13A75" w:rsidRPr="007E5FB2">
        <w:t xml:space="preserve"> menarik komunit</w:t>
      </w:r>
      <w:r w:rsidR="00E34C7A" w:rsidRPr="007E5FB2">
        <w:t>i dalam aktiviti permuafakatan kerana k</w:t>
      </w:r>
      <w:r w:rsidR="00D13A75" w:rsidRPr="007E5FB2">
        <w:t>omuniti rasa dihargai dan lebih yakin untuk berbincang isu dengan guru kerana m</w:t>
      </w:r>
      <w:r w:rsidR="00DB3115">
        <w:t>e</w:t>
      </w:r>
      <w:r w:rsidR="00D13A75" w:rsidRPr="007E5FB2">
        <w:t>mperoleh maklumat yan</w:t>
      </w:r>
      <w:r w:rsidR="00FE09C6">
        <w:t>g jelas (Gulson,</w:t>
      </w:r>
      <w:r w:rsidR="00D13A75" w:rsidRPr="007E5FB2">
        <w:t xml:space="preserve"> 2013)</w:t>
      </w:r>
      <w:r w:rsidRPr="007E5FB2">
        <w:t xml:space="preserve">. </w:t>
      </w:r>
      <w:r w:rsidR="00E34C7A" w:rsidRPr="007E5FB2">
        <w:rPr>
          <w:lang w:val="en-MY"/>
        </w:rPr>
        <w:t>Lebih banyak komunikasi berlaku antara sekolah de</w:t>
      </w:r>
      <w:r w:rsidR="009A4E68">
        <w:rPr>
          <w:lang w:val="en-MY"/>
        </w:rPr>
        <w:t>ngan komuniti, maka pelajar dapat</w:t>
      </w:r>
      <w:r w:rsidR="00E34C7A" w:rsidRPr="007E5FB2">
        <w:rPr>
          <w:lang w:val="en-MY"/>
        </w:rPr>
        <w:t xml:space="preserve"> menerima lebih banyak pesanan dari pelbagai pihak tentang kepentingan sekolah, belajar bersungguh-sungguh, berfikir secara kreat</w:t>
      </w:r>
      <w:r w:rsidR="0026348D" w:rsidRPr="007E5FB2">
        <w:rPr>
          <w:lang w:val="en-MY"/>
        </w:rPr>
        <w:t xml:space="preserve">if, membantu satu sama lain, </w:t>
      </w:r>
      <w:r w:rsidR="00E34C7A" w:rsidRPr="007E5FB2">
        <w:rPr>
          <w:lang w:val="en-MY"/>
        </w:rPr>
        <w:t>meneruskan persekolahan (Epstein, 1995)</w:t>
      </w:r>
      <w:r w:rsidR="009A4E68">
        <w:rPr>
          <w:lang w:val="en-MY"/>
        </w:rPr>
        <w:t xml:space="preserve"> seterusnya</w:t>
      </w:r>
      <w:r w:rsidR="0026348D" w:rsidRPr="007E5FB2">
        <w:rPr>
          <w:lang w:val="en-MY"/>
        </w:rPr>
        <w:t xml:space="preserve"> mencapai keputusan yang lebih baik dalam pelajaran (Khan, 2011)</w:t>
      </w:r>
      <w:r w:rsidR="00E34C7A" w:rsidRPr="007E5FB2">
        <w:rPr>
          <w:lang w:val="en-MY"/>
        </w:rPr>
        <w:t>.</w:t>
      </w:r>
      <w:r w:rsidR="00E34C7A" w:rsidRPr="007E5FB2">
        <w:t xml:space="preserve"> </w:t>
      </w:r>
    </w:p>
    <w:p w:rsidR="00DB10D5" w:rsidRPr="007E5FB2" w:rsidRDefault="00666BB7" w:rsidP="00046326">
      <w:pPr>
        <w:spacing w:line="360" w:lineRule="auto"/>
        <w:jc w:val="both"/>
      </w:pPr>
      <w:r w:rsidRPr="007E5FB2">
        <w:rPr>
          <w:lang w:val="en-MY"/>
        </w:rPr>
        <w:tab/>
      </w:r>
      <w:r w:rsidR="00046326" w:rsidRPr="007E5FB2">
        <w:rPr>
          <w:lang w:val="en-MY"/>
        </w:rPr>
        <w:t xml:space="preserve">Menurut </w:t>
      </w:r>
      <w:r w:rsidR="00DB10D5" w:rsidRPr="007E5FB2">
        <w:t>Gary dan Witherspoon (2011) elemen utama untuk melaksanakan komunikasi yang dinamik, dua hala dan bermanfaat dan menguntungkan kedua-dua pihak</w:t>
      </w:r>
      <w:r w:rsidR="00046326" w:rsidRPr="007E5FB2">
        <w:t xml:space="preserve"> ialah </w:t>
      </w:r>
      <w:r w:rsidR="00DB10D5" w:rsidRPr="007E5FB2">
        <w:t>komunikasi yang mempunyai rasa hormat dan jelas sama ada secara for</w:t>
      </w:r>
      <w:r w:rsidR="00046326" w:rsidRPr="007E5FB2">
        <w:t xml:space="preserve">mal atau tidak formal, serta </w:t>
      </w:r>
      <w:r w:rsidR="00DB10D5" w:rsidRPr="007E5FB2">
        <w:t>mengamalkan kemahiran komunikasi dan merancang proses komunikasi. Sementara itu tiga cara utama yang dilakukan oleh sekolah dalam berkomunikasi ialah</w:t>
      </w:r>
      <w:r w:rsidR="00046326" w:rsidRPr="007E5FB2">
        <w:t xml:space="preserve"> (i) m</w:t>
      </w:r>
      <w:r w:rsidR="00DB10D5" w:rsidRPr="007E5FB2">
        <w:t xml:space="preserve">enggunakan jaringan internet </w:t>
      </w:r>
      <w:r w:rsidR="009A4E68" w:rsidRPr="009A4E68">
        <w:t xml:space="preserve">untuk menyampaikan sebarang kejayaan sekolah </w:t>
      </w:r>
      <w:r w:rsidR="00DB10D5" w:rsidRPr="007E5FB2">
        <w:t>seperti twitter, f</w:t>
      </w:r>
      <w:r w:rsidR="009A4E68">
        <w:t>acebook, website dan</w:t>
      </w:r>
      <w:r w:rsidR="00DB10D5" w:rsidRPr="007E5FB2">
        <w:t xml:space="preserve"> media tempatan</w:t>
      </w:r>
      <w:r w:rsidR="00046326" w:rsidRPr="007E5FB2">
        <w:t>, (ii) m</w:t>
      </w:r>
      <w:r w:rsidR="00DB10D5" w:rsidRPr="007E5FB2">
        <w:t>enyediakan senarai sumbangan yang diberi oleh komuniti da</w:t>
      </w:r>
      <w:r w:rsidR="009A4E68">
        <w:t xml:space="preserve">n memaklumkan kejayaan pelajar dengan cara </w:t>
      </w:r>
      <w:r w:rsidR="00DB10D5" w:rsidRPr="007E5FB2">
        <w:t>menghant</w:t>
      </w:r>
      <w:r w:rsidR="009A4E68">
        <w:t xml:space="preserve">ar nota kepada keluarga, mengeluarkan artikel atau berita, </w:t>
      </w:r>
      <w:r w:rsidR="00DB10D5" w:rsidRPr="007E5FB2">
        <w:t xml:space="preserve"> </w:t>
      </w:r>
      <w:r w:rsidR="009A4E68">
        <w:t xml:space="preserve">menyiarkan </w:t>
      </w:r>
      <w:r w:rsidR="00DB10D5" w:rsidRPr="007E5FB2">
        <w:t xml:space="preserve">gambar dan menggunakan </w:t>
      </w:r>
      <w:r w:rsidR="009A4E68">
        <w:t>buletin komuniti seperti gereja dan syarikat</w:t>
      </w:r>
      <w:r w:rsidR="00DB10D5" w:rsidRPr="007E5FB2">
        <w:t xml:space="preserve"> untuk menyiarkan berit</w:t>
      </w:r>
      <w:r w:rsidR="009A4E68">
        <w:t>a sekolah</w:t>
      </w:r>
      <w:r w:rsidR="00046326" w:rsidRPr="007E5FB2">
        <w:t>, dan (iii) m</w:t>
      </w:r>
      <w:r w:rsidR="00DB10D5" w:rsidRPr="007E5FB2">
        <w:t>empromosikan kejayaan sekolah dan surat berita sekolah atau majalah agar komuniti dan sekolah berhampiran mengetahui perkembangan sekolah</w:t>
      </w:r>
    </w:p>
    <w:p w:rsidR="00DB10D5" w:rsidRPr="007E5FB2" w:rsidRDefault="0026348D" w:rsidP="00C22321">
      <w:pPr>
        <w:spacing w:line="360" w:lineRule="auto"/>
        <w:jc w:val="both"/>
      </w:pPr>
      <w:r w:rsidRPr="007E5FB2">
        <w:tab/>
        <w:t xml:space="preserve">Menurut </w:t>
      </w:r>
      <w:r w:rsidR="00DB10D5" w:rsidRPr="007E5FB2">
        <w:t>Davi</w:t>
      </w:r>
      <w:r w:rsidR="006270EA">
        <w:t>e</w:t>
      </w:r>
      <w:r w:rsidR="00DB10D5" w:rsidRPr="007E5FB2">
        <w:t xml:space="preserve">s (2002) </w:t>
      </w:r>
      <w:r w:rsidRPr="007E5FB2">
        <w:t xml:space="preserve">kepentingan </w:t>
      </w:r>
      <w:r w:rsidR="00DB10D5" w:rsidRPr="007E5FB2">
        <w:t xml:space="preserve">komunikasi </w:t>
      </w:r>
      <w:r w:rsidR="00C22321">
        <w:t xml:space="preserve">antaranya (i) </w:t>
      </w:r>
      <w:r w:rsidR="00DB10D5" w:rsidRPr="007E5FB2">
        <w:t>melahirkan perasaan sebagai sebahagian daripada komuniti seperti sentiasa mengambil tahu tentang program dan lain-lain informasi sekolah yang penting</w:t>
      </w:r>
      <w:r w:rsidR="00C22321">
        <w:t xml:space="preserve">; (ii) </w:t>
      </w:r>
      <w:r w:rsidR="00DB10D5" w:rsidRPr="007E5FB2">
        <w:t>memperoleh informasi yang jelas contohnya komuniti dapat mempelajari tentang kurikulum sekolah, pentaksiran, tahap pencapaian dan metod pelaporan</w:t>
      </w:r>
      <w:r w:rsidR="00C22321">
        <w:t xml:space="preserve">; (iii) </w:t>
      </w:r>
      <w:r w:rsidR="00DB10D5" w:rsidRPr="007E5FB2">
        <w:t xml:space="preserve">ibu bapa mendapat maklumat bagaimana </w:t>
      </w:r>
      <w:r w:rsidR="00C22321">
        <w:t xml:space="preserve">cara menyokong kejayaan pelajar; (iv) </w:t>
      </w:r>
      <w:r w:rsidR="00DB10D5" w:rsidRPr="007E5FB2">
        <w:t>dapat membangunkan hubungan antara sekolah dengan komuniti melalui perkongsian maklumat dan strategi</w:t>
      </w:r>
      <w:r w:rsidR="00C22321">
        <w:t xml:space="preserve">; dan (v) </w:t>
      </w:r>
      <w:r w:rsidR="00DB10D5" w:rsidRPr="007E5FB2">
        <w:t xml:space="preserve">mendapat hasil yang positif apabila sekolah menyedari cara yang positif untuk komuniti sumbang kepada kejayaan pelajar </w:t>
      </w:r>
    </w:p>
    <w:p w:rsidR="00B75888" w:rsidRPr="007E5FB2" w:rsidRDefault="00B75888" w:rsidP="002E2CA7">
      <w:pPr>
        <w:pStyle w:val="Heading1"/>
        <w:numPr>
          <w:ilvl w:val="0"/>
          <w:numId w:val="3"/>
        </w:numPr>
        <w:spacing w:after="240" w:line="360" w:lineRule="auto"/>
        <w:ind w:left="714" w:hanging="357"/>
        <w:jc w:val="both"/>
        <w:rPr>
          <w:rFonts w:ascii="Times New Roman" w:hAnsi="Times New Roman" w:cs="Times New Roman"/>
          <w:b/>
          <w:color w:val="auto"/>
          <w:sz w:val="24"/>
          <w:szCs w:val="24"/>
        </w:rPr>
      </w:pPr>
      <w:r w:rsidRPr="007E5FB2">
        <w:rPr>
          <w:rFonts w:ascii="Times New Roman" w:hAnsi="Times New Roman" w:cs="Times New Roman"/>
          <w:b/>
          <w:color w:val="auto"/>
          <w:sz w:val="24"/>
          <w:szCs w:val="24"/>
        </w:rPr>
        <w:t>Amalan Permuafakatan Sekolah dengan Komuniti</w:t>
      </w:r>
    </w:p>
    <w:p w:rsidR="00FF77B8" w:rsidRPr="007E5FB2" w:rsidRDefault="00593928" w:rsidP="0095159C">
      <w:pPr>
        <w:spacing w:line="360" w:lineRule="auto"/>
        <w:jc w:val="both"/>
      </w:pPr>
      <w:r w:rsidRPr="007E5FB2">
        <w:t xml:space="preserve">Dalam gelombang pertama PPPM 2013-2015, </w:t>
      </w:r>
      <w:r w:rsidR="00A016F9" w:rsidRPr="00A016F9">
        <w:t xml:space="preserve">Kementerian Pendidikan Malaysia (KPM) </w:t>
      </w:r>
      <w:r w:rsidRPr="007E5FB2">
        <w:rPr>
          <w:lang w:val="en-MY"/>
        </w:rPr>
        <w:t>telah</w:t>
      </w:r>
      <w:r w:rsidR="000A11BB" w:rsidRPr="007E5FB2">
        <w:rPr>
          <w:lang w:val="en-MY"/>
        </w:rPr>
        <w:t xml:space="preserve"> memberi tumpuan membantu </w:t>
      </w:r>
      <w:r w:rsidRPr="007E5FB2">
        <w:rPr>
          <w:lang w:val="en-MY"/>
        </w:rPr>
        <w:t xml:space="preserve">sekolah meningkatkan pencapaian dan menjalinkan </w:t>
      </w:r>
      <w:r w:rsidR="000A11BB" w:rsidRPr="007E5FB2">
        <w:rPr>
          <w:lang w:val="en-MY"/>
        </w:rPr>
        <w:t xml:space="preserve">permuafakatan </w:t>
      </w:r>
      <w:r w:rsidRPr="007E5FB2">
        <w:rPr>
          <w:lang w:val="en-MY"/>
        </w:rPr>
        <w:t>dengan komuniti</w:t>
      </w:r>
      <w:r w:rsidR="000A11BB" w:rsidRPr="007E5FB2">
        <w:rPr>
          <w:lang w:val="en-MY"/>
        </w:rPr>
        <w:t>.</w:t>
      </w:r>
      <w:r w:rsidRPr="007E5FB2">
        <w:t xml:space="preserve"> </w:t>
      </w:r>
      <w:r w:rsidR="002E2CA7" w:rsidRPr="007E5FB2">
        <w:t xml:space="preserve"> </w:t>
      </w:r>
      <w:r w:rsidR="00CA581D" w:rsidRPr="007E5FB2">
        <w:t>KPM</w:t>
      </w:r>
      <w:r w:rsidR="000A11BB" w:rsidRPr="007E5FB2">
        <w:t xml:space="preserve"> telah </w:t>
      </w:r>
      <w:r w:rsidR="00FF77B8" w:rsidRPr="007E5FB2">
        <w:t xml:space="preserve">meningkatkan kesedaran </w:t>
      </w:r>
      <w:r w:rsidR="000A11BB" w:rsidRPr="007E5FB2">
        <w:t xml:space="preserve">dalam kalangan komuniti </w:t>
      </w:r>
      <w:r w:rsidR="00FF77B8" w:rsidRPr="007E5FB2">
        <w:t>tentang peranan komuniti dalam meningkatkan pendidikan pelaja</w:t>
      </w:r>
      <w:r w:rsidR="000A11BB" w:rsidRPr="007E5FB2">
        <w:t xml:space="preserve">r, membimbing </w:t>
      </w:r>
      <w:r w:rsidR="00FF77B8" w:rsidRPr="007E5FB2">
        <w:t xml:space="preserve">sekolah untuk melaksanakan proses permuafakatan, mengaitkan bantuan kewangan untuk pelajar miskin bagi </w:t>
      </w:r>
      <w:r w:rsidR="00FF77B8" w:rsidRPr="007E5FB2">
        <w:lastRenderedPageBreak/>
        <w:t>men</w:t>
      </w:r>
      <w:r w:rsidR="00DB618D" w:rsidRPr="007E5FB2">
        <w:t xml:space="preserve">ingkatkan penglibatan ibu bapa dan </w:t>
      </w:r>
      <w:r w:rsidR="00FF77B8" w:rsidRPr="007E5FB2">
        <w:t>mengupayakan PIBG untuk memainkan peranan yang lebih besar (K</w:t>
      </w:r>
      <w:r w:rsidR="006F2169" w:rsidRPr="007E5FB2">
        <w:t xml:space="preserve">ementerian </w:t>
      </w:r>
      <w:r w:rsidR="00FF77B8" w:rsidRPr="007E5FB2">
        <w:t>P</w:t>
      </w:r>
      <w:r w:rsidR="00DB618D" w:rsidRPr="007E5FB2">
        <w:t>endidikan</w:t>
      </w:r>
      <w:r w:rsidR="006F2169" w:rsidRPr="007E5FB2">
        <w:t xml:space="preserve"> </w:t>
      </w:r>
      <w:r w:rsidR="00FF77B8" w:rsidRPr="007E5FB2">
        <w:t>M</w:t>
      </w:r>
      <w:r w:rsidR="006F2169" w:rsidRPr="007E5FB2">
        <w:t>alaysia</w:t>
      </w:r>
      <w:r w:rsidR="00FF77B8" w:rsidRPr="007E5FB2">
        <w:t>, 2012</w:t>
      </w:r>
      <w:r w:rsidR="002600B8">
        <w:t>b</w:t>
      </w:r>
      <w:r w:rsidR="00FF77B8" w:rsidRPr="007E5FB2">
        <w:t xml:space="preserve">). </w:t>
      </w:r>
      <w:r w:rsidR="00A016F9">
        <w:t>KPM</w:t>
      </w:r>
      <w:r w:rsidR="00CA581D" w:rsidRPr="007E5FB2">
        <w:t xml:space="preserve"> juga mem</w:t>
      </w:r>
      <w:r w:rsidR="0075757F" w:rsidRPr="007E5FB2">
        <w:t>pe</w:t>
      </w:r>
      <w:r w:rsidR="00CA581D" w:rsidRPr="007E5FB2">
        <w:t>rluas</w:t>
      </w:r>
      <w:r w:rsidR="0075757F" w:rsidRPr="007E5FB2">
        <w:t xml:space="preserve"> pelaksanaan Penglibatan Ibu Bapa dan Komuniti (PIBK)</w:t>
      </w:r>
      <w:r w:rsidR="001F34B9" w:rsidRPr="007E5FB2">
        <w:t xml:space="preserve"> dan </w:t>
      </w:r>
      <w:r w:rsidR="00016050" w:rsidRPr="007E5FB2">
        <w:t xml:space="preserve">Kumpulan Sokongan Ibu Bapa </w:t>
      </w:r>
      <w:r w:rsidR="003F610A" w:rsidRPr="007E5FB2">
        <w:t xml:space="preserve">(KSIB) </w:t>
      </w:r>
      <w:r w:rsidR="00016050" w:rsidRPr="007E5FB2">
        <w:t>atau Sar</w:t>
      </w:r>
      <w:r w:rsidR="001F34B9" w:rsidRPr="007E5FB2">
        <w:t>ana Ibu Bapa dan Sarana Sekolah</w:t>
      </w:r>
      <w:r w:rsidR="00FF40C7" w:rsidRPr="007E5FB2">
        <w:t>. Elemen-elemen dalam</w:t>
      </w:r>
      <w:r w:rsidR="007078EF">
        <w:t xml:space="preserve"> sarana ibu bapa dan sekolah</w:t>
      </w:r>
      <w:r w:rsidR="00FF40C7" w:rsidRPr="007E5FB2">
        <w:t xml:space="preserve"> menekankan interaksi sosial anak dengan ibu bapa, sokongan terhadap pembelajaran murid, tanggungjawab bersama, keputusan bersama, kerjasama dengan komuniti</w:t>
      </w:r>
      <w:r w:rsidR="001F34B9" w:rsidRPr="007E5FB2">
        <w:t xml:space="preserve"> dan kumpulan sokongan ibu bapa</w:t>
      </w:r>
      <w:r w:rsidR="00BC6B18" w:rsidRPr="007E5FB2">
        <w:t xml:space="preserve"> untuk menamba</w:t>
      </w:r>
      <w:r w:rsidR="00FB39EA" w:rsidRPr="007E5FB2">
        <w:t>h baik prestasi akademik pelajar</w:t>
      </w:r>
      <w:r w:rsidR="00BC6B18" w:rsidRPr="007E5FB2">
        <w:t xml:space="preserve"> </w:t>
      </w:r>
      <w:r w:rsidR="00FB39EA" w:rsidRPr="007E5FB2">
        <w:t>dan</w:t>
      </w:r>
      <w:r w:rsidR="00BC6B18" w:rsidRPr="007E5FB2">
        <w:t xml:space="preserve"> mempergiat aktiviti lu</w:t>
      </w:r>
      <w:r w:rsidR="000A11BB" w:rsidRPr="007E5FB2">
        <w:t xml:space="preserve">ar bilik darjah </w:t>
      </w:r>
      <w:r w:rsidR="0075757F" w:rsidRPr="007E5FB2">
        <w:t>(Buletin ANJAKAN, 2015)</w:t>
      </w:r>
      <w:r w:rsidR="00016050" w:rsidRPr="007E5FB2">
        <w:t xml:space="preserve">. </w:t>
      </w:r>
      <w:r w:rsidR="007078EF" w:rsidRPr="007078EF">
        <w:t>Anugerah PIBG Cemerlang peringkat kebangsaan pula diberikan kepada PIBG yang berjaya mengurus persatuan dengan berkesan dan berkualiti (Buletin Kementerian Pendidikan Malaysia, 2012).</w:t>
      </w:r>
    </w:p>
    <w:p w:rsidR="004F033B" w:rsidRPr="007E5FB2" w:rsidRDefault="00FF77B8" w:rsidP="004F033B">
      <w:pPr>
        <w:spacing w:line="360" w:lineRule="auto"/>
        <w:jc w:val="both"/>
        <w:rPr>
          <w:lang w:val="en-MY"/>
        </w:rPr>
      </w:pPr>
      <w:r w:rsidRPr="007E5FB2">
        <w:tab/>
      </w:r>
      <w:r w:rsidR="000A11BB" w:rsidRPr="007E5FB2">
        <w:t xml:space="preserve">Laporan menunjukkan, </w:t>
      </w:r>
      <w:r w:rsidR="00982DED" w:rsidRPr="007E5FB2">
        <w:t xml:space="preserve">KPM </w:t>
      </w:r>
      <w:r w:rsidRPr="007E5FB2">
        <w:t>kini mempunyai 96 jurulatih utama PIBK (Buletin Anjakan, 2015)</w:t>
      </w:r>
      <w:r w:rsidR="003F610A" w:rsidRPr="007E5FB2">
        <w:t xml:space="preserve">. Seramai </w:t>
      </w:r>
      <w:r w:rsidR="00982DED" w:rsidRPr="007E5FB2">
        <w:t>130,098 guru dan</w:t>
      </w:r>
      <w:r w:rsidR="0044550D" w:rsidRPr="007E5FB2">
        <w:t xml:space="preserve"> </w:t>
      </w:r>
      <w:r w:rsidR="00982DED" w:rsidRPr="007E5FB2">
        <w:t>pemimpin sekolah di seluruh negara</w:t>
      </w:r>
      <w:r w:rsidR="003F610A" w:rsidRPr="007E5FB2">
        <w:t xml:space="preserve"> telah dilatih </w:t>
      </w:r>
      <w:r w:rsidR="00982DED" w:rsidRPr="007E5FB2">
        <w:t>bagi memastikan sarana digunakan secara berkesan</w:t>
      </w:r>
      <w:r w:rsidR="00BE53D1">
        <w:t xml:space="preserve">. Sementara itu </w:t>
      </w:r>
      <w:r w:rsidR="00164EEE" w:rsidRPr="007E5FB2">
        <w:rPr>
          <w:rFonts w:eastAsiaTheme="minorHAnsi"/>
          <w:bdr w:val="none" w:sz="0" w:space="0" w:color="auto"/>
          <w:lang w:val="en-MY"/>
        </w:rPr>
        <w:t xml:space="preserve">421,554 orang </w:t>
      </w:r>
      <w:r w:rsidRPr="007E5FB2">
        <w:rPr>
          <w:rFonts w:eastAsiaTheme="minorHAnsi"/>
          <w:bdr w:val="none" w:sz="0" w:space="0" w:color="auto"/>
          <w:lang w:val="en-MY"/>
        </w:rPr>
        <w:t>s</w:t>
      </w:r>
      <w:r w:rsidR="0095159C" w:rsidRPr="007E5FB2">
        <w:rPr>
          <w:lang w:val="en-MY"/>
        </w:rPr>
        <w:t>ukare</w:t>
      </w:r>
      <w:r w:rsidRPr="007E5FB2">
        <w:rPr>
          <w:lang w:val="en-MY"/>
        </w:rPr>
        <w:t xml:space="preserve">lawan </w:t>
      </w:r>
      <w:r w:rsidR="00164EEE" w:rsidRPr="007E5FB2">
        <w:rPr>
          <w:lang w:val="en-MY"/>
        </w:rPr>
        <w:t>k</w:t>
      </w:r>
      <w:r w:rsidRPr="007E5FB2">
        <w:rPr>
          <w:lang w:val="en-MY"/>
        </w:rPr>
        <w:t>omuniti di s</w:t>
      </w:r>
      <w:r w:rsidR="00164EEE" w:rsidRPr="007E5FB2">
        <w:rPr>
          <w:lang w:val="en-MY"/>
        </w:rPr>
        <w:t xml:space="preserve">ekolah </w:t>
      </w:r>
      <w:r w:rsidR="0095159C" w:rsidRPr="007E5FB2">
        <w:rPr>
          <w:lang w:val="en-MY"/>
        </w:rPr>
        <w:t xml:space="preserve">daripada </w:t>
      </w:r>
      <w:r w:rsidR="003F610A" w:rsidRPr="007E5FB2">
        <w:rPr>
          <w:lang w:val="en-MY"/>
        </w:rPr>
        <w:t>KSIB</w:t>
      </w:r>
      <w:r w:rsidR="0095159C" w:rsidRPr="007E5FB2">
        <w:rPr>
          <w:lang w:val="en-MY"/>
        </w:rPr>
        <w:t xml:space="preserve"> di bawah PIBG telah terlibat dalam aktiv</w:t>
      </w:r>
      <w:r w:rsidR="000A11BB" w:rsidRPr="007E5FB2">
        <w:rPr>
          <w:lang w:val="en-MY"/>
        </w:rPr>
        <w:t xml:space="preserve">iti sekolah </w:t>
      </w:r>
      <w:r w:rsidR="0095159C" w:rsidRPr="007E5FB2">
        <w:rPr>
          <w:lang w:val="en-MY"/>
        </w:rPr>
        <w:t>mewakili 15.3% daripada jumlah ibu bapa yang mempunyai</w:t>
      </w:r>
      <w:r w:rsidRPr="007E5FB2">
        <w:rPr>
          <w:lang w:val="en-MY"/>
        </w:rPr>
        <w:t xml:space="preserve"> ana</w:t>
      </w:r>
      <w:r w:rsidR="00BE53D1">
        <w:rPr>
          <w:lang w:val="en-MY"/>
        </w:rPr>
        <w:t>k</w:t>
      </w:r>
      <w:r w:rsidR="007078EF">
        <w:rPr>
          <w:lang w:val="en-MY"/>
        </w:rPr>
        <w:t xml:space="preserve"> di sekolah</w:t>
      </w:r>
      <w:r w:rsidR="007078EF">
        <w:t>.</w:t>
      </w:r>
      <w:r w:rsidR="007078EF" w:rsidRPr="007078EF">
        <w:rPr>
          <w:lang w:val="en-MY"/>
        </w:rPr>
        <w:t xml:space="preserve"> KSIB di SK Muzaffar Syah, Kota Tinggi, Johor; SK Beseri, Perlis dan SMK Taman Fajar, Sabah, telah membuktikan diri mereka sebagai aset penting bagi sekolah. Kumpulan ini telah membantu menjana kewangan tambahan, menggunakan bakat dan kemahiran mereka sebagai pembimbing dan jurulatih, dan menganjurkan program komuniti</w:t>
      </w:r>
      <w:r w:rsidR="007078EF">
        <w:rPr>
          <w:lang w:val="en-MY"/>
        </w:rPr>
        <w:t>.</w:t>
      </w:r>
      <w:r w:rsidR="007078EF">
        <w:t xml:space="preserve"> </w:t>
      </w:r>
      <w:r w:rsidR="007078EF" w:rsidRPr="007078EF">
        <w:t xml:space="preserve">Kehadiran ibu bapa dalam aktiviti sekolah </w:t>
      </w:r>
      <w:r w:rsidR="007078EF">
        <w:t xml:space="preserve">pula dilapor telah </w:t>
      </w:r>
      <w:r w:rsidR="007078EF" w:rsidRPr="007078EF">
        <w:t>meningkat iaitu Hari Pendaftaran 92%, Hari Penetapan Sasaran Prestasi 78%, Mesyuarat Persatuan ibu bapa dan Guru 56.5%, Hari Pelaporan 80.8%, Hari Sukan 64.3% dan Hari Kecemerlangan 75.5%</w:t>
      </w:r>
      <w:r w:rsidR="007078EF">
        <w:t>. P</w:t>
      </w:r>
      <w:r w:rsidR="00C45140">
        <w:t>ogram sekolah angkat</w:t>
      </w:r>
      <w:r w:rsidR="00364A0C" w:rsidRPr="007E5FB2">
        <w:t xml:space="preserve"> meningkat daripada 483 pada tahun 2014 kepada 539 dan sekolah a</w:t>
      </w:r>
      <w:r w:rsidR="007078EF">
        <w:t xml:space="preserve">manah meningkat kepada 62 buah </w:t>
      </w:r>
      <w:r w:rsidR="007078EF" w:rsidRPr="007078EF">
        <w:t>(Kementerian Pendidikan Malaysia, 2016)</w:t>
      </w:r>
      <w:r w:rsidR="004F033B" w:rsidRPr="007E5FB2">
        <w:rPr>
          <w:lang w:val="en-MY"/>
        </w:rPr>
        <w:t>.</w:t>
      </w:r>
    </w:p>
    <w:p w:rsidR="005F3F73" w:rsidRPr="007E5FB2" w:rsidRDefault="008131BD" w:rsidP="0095159C">
      <w:pPr>
        <w:spacing w:line="360" w:lineRule="auto"/>
        <w:jc w:val="both"/>
        <w:rPr>
          <w:lang w:val="en-MY"/>
        </w:rPr>
      </w:pPr>
      <w:r w:rsidRPr="007E5FB2">
        <w:rPr>
          <w:lang w:val="en-MY"/>
        </w:rPr>
        <w:tab/>
        <w:t xml:space="preserve">Kajian menunjukkan sekolah </w:t>
      </w:r>
      <w:r w:rsidR="006F27E8">
        <w:rPr>
          <w:lang w:val="en-MY"/>
        </w:rPr>
        <w:t xml:space="preserve">yang </w:t>
      </w:r>
      <w:r w:rsidRPr="007E5FB2">
        <w:rPr>
          <w:lang w:val="en-MY"/>
        </w:rPr>
        <w:t>membangunkan program permuafakat</w:t>
      </w:r>
      <w:r w:rsidR="006F27E8">
        <w:rPr>
          <w:lang w:val="en-MY"/>
        </w:rPr>
        <w:t xml:space="preserve">an dengan komuniti </w:t>
      </w:r>
      <w:r w:rsidRPr="007E5FB2">
        <w:rPr>
          <w:lang w:val="en-MY"/>
        </w:rPr>
        <w:t xml:space="preserve">mendapat penglibatan ibu bapa pada tahap yang tinggi (Epstein, 2016). Permuafakatan sekolah dengan komuniti di SJKC Union, Pulau Pinang </w:t>
      </w:r>
      <w:r w:rsidR="00FB39EA" w:rsidRPr="007E5FB2">
        <w:t>telah meningkatkan prestasi sekolah dan</w:t>
      </w:r>
      <w:r w:rsidR="0044550D" w:rsidRPr="007E5FB2">
        <w:t xml:space="preserve"> pencapaian akademik pelajar melalui penambah baikan persekitaran</w:t>
      </w:r>
      <w:r w:rsidR="005F3F73" w:rsidRPr="007E5FB2">
        <w:t xml:space="preserve"> sekolah dan bil</w:t>
      </w:r>
      <w:r w:rsidR="000F13BF" w:rsidRPr="007E5FB2">
        <w:t xml:space="preserve">ik darjah, alat </w:t>
      </w:r>
      <w:r w:rsidR="0044550D" w:rsidRPr="007E5FB2">
        <w:t xml:space="preserve">bantu pembelajaran dan aktiviti pembelajaran. </w:t>
      </w:r>
      <w:r w:rsidRPr="007E5FB2">
        <w:rPr>
          <w:lang w:val="en-MY"/>
        </w:rPr>
        <w:t>Hasil sumbangan komuniti iaitu alumni yang terkenal dan berjaya, ibu bapa, dan sektor swasta</w:t>
      </w:r>
      <w:r w:rsidR="006F27E8">
        <w:rPr>
          <w:lang w:val="en-MY"/>
        </w:rPr>
        <w:t>,</w:t>
      </w:r>
      <w:r w:rsidRPr="007E5FB2">
        <w:rPr>
          <w:lang w:val="en-MY"/>
        </w:rPr>
        <w:t xml:space="preserve"> telah </w:t>
      </w:r>
      <w:r w:rsidR="006F27E8">
        <w:rPr>
          <w:lang w:val="en-MY"/>
        </w:rPr>
        <w:t>membantu sekolah menyediakan</w:t>
      </w:r>
      <w:r w:rsidRPr="007E5FB2">
        <w:rPr>
          <w:lang w:val="en-MY"/>
        </w:rPr>
        <w:t xml:space="preserve"> kemudahan </w:t>
      </w:r>
      <w:r w:rsidR="006F27E8">
        <w:rPr>
          <w:lang w:val="en-MY"/>
        </w:rPr>
        <w:t xml:space="preserve">untuk </w:t>
      </w:r>
      <w:r w:rsidRPr="007E5FB2">
        <w:rPr>
          <w:lang w:val="en-MY"/>
        </w:rPr>
        <w:t>pelajar</w:t>
      </w:r>
      <w:r w:rsidR="0095159C" w:rsidRPr="007E5FB2">
        <w:rPr>
          <w:lang w:val="en-MY"/>
        </w:rPr>
        <w:t xml:space="preserve"> menggunakan </w:t>
      </w:r>
      <w:r w:rsidR="00FB39EA" w:rsidRPr="007E5FB2">
        <w:rPr>
          <w:lang w:val="en-MY"/>
        </w:rPr>
        <w:t xml:space="preserve">teknologi sepenuhnya </w:t>
      </w:r>
      <w:r w:rsidRPr="007E5FB2">
        <w:rPr>
          <w:lang w:val="en-MY"/>
        </w:rPr>
        <w:t>dalam bilik darjah. P</w:t>
      </w:r>
      <w:r w:rsidR="00FB39EA" w:rsidRPr="007E5FB2">
        <w:rPr>
          <w:lang w:val="en-MY"/>
        </w:rPr>
        <w:t>embelajaran teknologimerata (</w:t>
      </w:r>
      <w:r w:rsidR="00FB39EA" w:rsidRPr="007E5FB2">
        <w:rPr>
          <w:i/>
          <w:iCs/>
          <w:lang w:val="en-MY"/>
        </w:rPr>
        <w:t>ubiquitous</w:t>
      </w:r>
      <w:r w:rsidR="00FB39EA" w:rsidRPr="007E5FB2">
        <w:rPr>
          <w:lang w:val="en-MY"/>
        </w:rPr>
        <w:t xml:space="preserve">) </w:t>
      </w:r>
      <w:r w:rsidRPr="007E5FB2">
        <w:rPr>
          <w:lang w:val="en-MY"/>
        </w:rPr>
        <w:t xml:space="preserve">dilaksanakan </w:t>
      </w:r>
      <w:r w:rsidR="00FB39EA" w:rsidRPr="007E5FB2">
        <w:rPr>
          <w:lang w:val="en-MY"/>
        </w:rPr>
        <w:t>di mana s</w:t>
      </w:r>
      <w:r w:rsidR="0095159C" w:rsidRPr="007E5FB2">
        <w:rPr>
          <w:lang w:val="en-MY"/>
        </w:rPr>
        <w:t>etiap bilik darjah</w:t>
      </w:r>
      <w:r w:rsidR="005F3F73" w:rsidRPr="007E5FB2">
        <w:rPr>
          <w:lang w:val="en-MY"/>
        </w:rPr>
        <w:t xml:space="preserve"> </w:t>
      </w:r>
      <w:r w:rsidR="0095159C" w:rsidRPr="007E5FB2">
        <w:rPr>
          <w:lang w:val="en-MY"/>
        </w:rPr>
        <w:t>dilengkapi dengan Smart TV yang membolehkan guru</w:t>
      </w:r>
      <w:r w:rsidR="005F3F73" w:rsidRPr="007E5FB2">
        <w:rPr>
          <w:lang w:val="en-MY"/>
        </w:rPr>
        <w:t xml:space="preserve"> </w:t>
      </w:r>
      <w:r w:rsidR="0095159C" w:rsidRPr="007E5FB2">
        <w:rPr>
          <w:lang w:val="en-MY"/>
        </w:rPr>
        <w:t xml:space="preserve">mendapat akses pantas kepada buku teks elektronik dan bahan </w:t>
      </w:r>
      <w:r w:rsidR="0095159C" w:rsidRPr="007E5FB2">
        <w:rPr>
          <w:lang w:val="en-MY"/>
        </w:rPr>
        <w:lastRenderedPageBreak/>
        <w:t>dalam talian yang digunakan dalam</w:t>
      </w:r>
      <w:r w:rsidR="005F3F73" w:rsidRPr="007E5FB2">
        <w:rPr>
          <w:lang w:val="en-MY"/>
        </w:rPr>
        <w:t xml:space="preserve"> </w:t>
      </w:r>
      <w:r w:rsidR="0095159C" w:rsidRPr="007E5FB2">
        <w:rPr>
          <w:lang w:val="en-MY"/>
        </w:rPr>
        <w:t>pembelajaran setiap hari</w:t>
      </w:r>
      <w:r w:rsidR="00FB39EA" w:rsidRPr="007E5FB2">
        <w:rPr>
          <w:lang w:val="en-MY"/>
        </w:rPr>
        <w:t xml:space="preserve"> </w:t>
      </w:r>
      <w:r w:rsidR="006F2169" w:rsidRPr="007E5FB2">
        <w:t>(</w:t>
      </w:r>
      <w:r w:rsidR="00DB618D" w:rsidRPr="007E5FB2">
        <w:t>Kementerian Pendidikan Malaysia</w:t>
      </w:r>
      <w:r w:rsidR="006F2169" w:rsidRPr="007E5FB2">
        <w:t>, 2016)</w:t>
      </w:r>
      <w:r w:rsidR="0095159C" w:rsidRPr="007E5FB2">
        <w:rPr>
          <w:lang w:val="en-MY"/>
        </w:rPr>
        <w:t>.</w:t>
      </w:r>
    </w:p>
    <w:p w:rsidR="00EF3A66" w:rsidRPr="007E5FB2" w:rsidRDefault="005F3F73" w:rsidP="005F3F73">
      <w:pPr>
        <w:spacing w:line="360" w:lineRule="auto"/>
        <w:jc w:val="both"/>
      </w:pPr>
      <w:r w:rsidRPr="007E5FB2">
        <w:rPr>
          <w:lang w:val="en-MY"/>
        </w:rPr>
        <w:tab/>
      </w:r>
      <w:r w:rsidR="006F27E8">
        <w:rPr>
          <w:lang w:val="en-MY"/>
        </w:rPr>
        <w:t>Kajian menunjukkan p</w:t>
      </w:r>
      <w:r w:rsidR="00882492" w:rsidRPr="007E5FB2">
        <w:rPr>
          <w:lang w:val="en-MY"/>
        </w:rPr>
        <w:t xml:space="preserve">erubahan dalam pendidikan semasa </w:t>
      </w:r>
      <w:r w:rsidR="004F033B" w:rsidRPr="007E5FB2">
        <w:rPr>
          <w:lang w:val="en-MY"/>
        </w:rPr>
        <w:t>memerlukan</w:t>
      </w:r>
      <w:r w:rsidR="00882492" w:rsidRPr="007E5FB2">
        <w:rPr>
          <w:lang w:val="en-MY"/>
        </w:rPr>
        <w:t xml:space="preserve"> sekolah terutama di kawasan miskin dan pelajar sedikit, membuat hubungan dengan </w:t>
      </w:r>
      <w:r w:rsidR="004F033B" w:rsidRPr="007E5FB2">
        <w:rPr>
          <w:lang w:val="en-MY"/>
        </w:rPr>
        <w:t xml:space="preserve">komuniti untuk mencipta </w:t>
      </w:r>
      <w:r w:rsidR="00882492" w:rsidRPr="007E5FB2">
        <w:rPr>
          <w:lang w:val="en-MY"/>
        </w:rPr>
        <w:t>persekitaran pembelajaran yang mencabar, responsif dan menyokong</w:t>
      </w:r>
      <w:r w:rsidR="00882492" w:rsidRPr="007E5FB2">
        <w:rPr>
          <w:rFonts w:eastAsiaTheme="minorEastAsia"/>
          <w:bdr w:val="none" w:sz="0" w:space="0" w:color="auto"/>
          <w:lang w:val="en-MY" w:eastAsia="ja-JP"/>
        </w:rPr>
        <w:t xml:space="preserve"> </w:t>
      </w:r>
      <w:r w:rsidR="00882492" w:rsidRPr="007E5FB2">
        <w:rPr>
          <w:lang w:val="en-MY"/>
        </w:rPr>
        <w:t>(Sanders dan Harvey, 2002)</w:t>
      </w:r>
      <w:r w:rsidR="004F033B" w:rsidRPr="007E5FB2">
        <w:rPr>
          <w:lang w:val="en-MY"/>
        </w:rPr>
        <w:t xml:space="preserve">. Dapatan </w:t>
      </w:r>
      <w:r w:rsidR="00EF3A66" w:rsidRPr="007E5FB2">
        <w:rPr>
          <w:lang w:val="en-MY"/>
        </w:rPr>
        <w:t xml:space="preserve">menunjukkan </w:t>
      </w:r>
      <w:r w:rsidR="0095159C" w:rsidRPr="007E5FB2">
        <w:rPr>
          <w:lang w:val="en-MY"/>
        </w:rPr>
        <w:t xml:space="preserve">SK Hj Ismail sebuah sekolah </w:t>
      </w:r>
      <w:r w:rsidR="00494B63" w:rsidRPr="007E5FB2">
        <w:rPr>
          <w:lang w:val="en-MY"/>
        </w:rPr>
        <w:t xml:space="preserve">luar bandar </w:t>
      </w:r>
      <w:r w:rsidR="0095159C" w:rsidRPr="007E5FB2">
        <w:rPr>
          <w:lang w:val="en-MY"/>
        </w:rPr>
        <w:t>yang</w:t>
      </w:r>
      <w:r w:rsidRPr="007E5FB2">
        <w:rPr>
          <w:lang w:val="en-MY"/>
        </w:rPr>
        <w:t xml:space="preserve"> </w:t>
      </w:r>
      <w:r w:rsidR="0095159C" w:rsidRPr="007E5FB2">
        <w:rPr>
          <w:lang w:val="en-MY"/>
        </w:rPr>
        <w:t>terletak dalam k</w:t>
      </w:r>
      <w:r w:rsidR="00EF3A66" w:rsidRPr="007E5FB2">
        <w:rPr>
          <w:lang w:val="en-MY"/>
        </w:rPr>
        <w:t xml:space="preserve">omuniti nelayan di Kuala Kedah </w:t>
      </w:r>
      <w:r w:rsidR="00494B63" w:rsidRPr="007E5FB2">
        <w:rPr>
          <w:lang w:val="en-MY"/>
        </w:rPr>
        <w:t xml:space="preserve">telah berjaya </w:t>
      </w:r>
      <w:r w:rsidR="00EF3A66" w:rsidRPr="007E5FB2">
        <w:rPr>
          <w:lang w:val="en-MY"/>
        </w:rPr>
        <w:t xml:space="preserve">melaksanakan </w:t>
      </w:r>
      <w:r w:rsidR="00494B63" w:rsidRPr="007E5FB2">
        <w:rPr>
          <w:lang w:val="en-MY"/>
        </w:rPr>
        <w:t xml:space="preserve">aktiviti </w:t>
      </w:r>
      <w:r w:rsidR="00EF3A66" w:rsidRPr="007E5FB2">
        <w:rPr>
          <w:lang w:val="en-MY"/>
        </w:rPr>
        <w:t xml:space="preserve">permuafaktan dengan kerjasama PIBG. </w:t>
      </w:r>
      <w:r w:rsidR="006F2169" w:rsidRPr="007E5FB2">
        <w:rPr>
          <w:lang w:val="en-MY"/>
        </w:rPr>
        <w:t>Komuniti</w:t>
      </w:r>
      <w:r w:rsidR="0095159C" w:rsidRPr="007E5FB2">
        <w:rPr>
          <w:lang w:val="en-MY"/>
        </w:rPr>
        <w:t xml:space="preserve"> membantu</w:t>
      </w:r>
      <w:r w:rsidR="00EF3A66" w:rsidRPr="007E5FB2">
        <w:rPr>
          <w:lang w:val="en-MY"/>
        </w:rPr>
        <w:t xml:space="preserve"> d</w:t>
      </w:r>
      <w:r w:rsidR="0095159C" w:rsidRPr="007E5FB2">
        <w:rPr>
          <w:lang w:val="en-MY"/>
        </w:rPr>
        <w:t>alam menyediakan persekitaran yang menggalakkan pembelajaran</w:t>
      </w:r>
      <w:r w:rsidR="00EF3A66" w:rsidRPr="007E5FB2">
        <w:rPr>
          <w:lang w:val="en-MY"/>
        </w:rPr>
        <w:t xml:space="preserve"> dan menghadiri mesyuarat t</w:t>
      </w:r>
      <w:r w:rsidR="0095159C" w:rsidRPr="007E5FB2">
        <w:rPr>
          <w:lang w:val="en-MY"/>
        </w:rPr>
        <w:t xml:space="preserve">ahunan. Sekolah </w:t>
      </w:r>
      <w:r w:rsidR="00EF3A66" w:rsidRPr="007E5FB2">
        <w:rPr>
          <w:lang w:val="en-MY"/>
        </w:rPr>
        <w:t xml:space="preserve">melaksanakan </w:t>
      </w:r>
      <w:r w:rsidR="0095159C" w:rsidRPr="007E5FB2">
        <w:rPr>
          <w:lang w:val="en-MY"/>
        </w:rPr>
        <w:t xml:space="preserve">komunikasi </w:t>
      </w:r>
      <w:r w:rsidR="00EF3A66" w:rsidRPr="007E5FB2">
        <w:rPr>
          <w:lang w:val="en-MY"/>
        </w:rPr>
        <w:t xml:space="preserve">dua hala yang efektif </w:t>
      </w:r>
      <w:r w:rsidR="0095159C" w:rsidRPr="007E5FB2">
        <w:rPr>
          <w:lang w:val="en-MY"/>
        </w:rPr>
        <w:t xml:space="preserve">dengan </w:t>
      </w:r>
      <w:r w:rsidR="00EF3A66" w:rsidRPr="007E5FB2">
        <w:rPr>
          <w:lang w:val="en-MY"/>
        </w:rPr>
        <w:t>komuniti</w:t>
      </w:r>
      <w:r w:rsidR="0095159C" w:rsidRPr="007E5FB2">
        <w:rPr>
          <w:lang w:val="en-MY"/>
        </w:rPr>
        <w:t xml:space="preserve"> mengenai aktiviti sekolah dan </w:t>
      </w:r>
      <w:r w:rsidR="00D73CCE">
        <w:rPr>
          <w:lang w:val="en-MY"/>
        </w:rPr>
        <w:t>menerangkan cara ibu bapa dapat</w:t>
      </w:r>
      <w:r w:rsidR="0095159C" w:rsidRPr="007E5FB2">
        <w:rPr>
          <w:lang w:val="en-MY"/>
        </w:rPr>
        <w:t xml:space="preserve"> menyokon</w:t>
      </w:r>
      <w:r w:rsidR="00EF3A66" w:rsidRPr="007E5FB2">
        <w:rPr>
          <w:lang w:val="en-MY"/>
        </w:rPr>
        <w:t>g pembelajaran anak-anak mereka</w:t>
      </w:r>
      <w:r w:rsidR="00494B63" w:rsidRPr="007E5FB2">
        <w:rPr>
          <w:lang w:val="en-MY"/>
        </w:rPr>
        <w:t>.</w:t>
      </w:r>
      <w:r w:rsidR="00494B63" w:rsidRPr="007E5FB2">
        <w:rPr>
          <w:rFonts w:eastAsiaTheme="minorHAnsi"/>
          <w:bdr w:val="none" w:sz="0" w:space="0" w:color="auto"/>
          <w:lang w:val="en-MY"/>
        </w:rPr>
        <w:t xml:space="preserve"> </w:t>
      </w:r>
      <w:r w:rsidR="00494B63" w:rsidRPr="007E5FB2">
        <w:rPr>
          <w:lang w:val="en-MY"/>
        </w:rPr>
        <w:t>SK Hj Ismail kini merupakan sekolah berprestasi tinggi dalam Band 2, dengan 100% murid lulus UPSR 2014</w:t>
      </w:r>
      <w:r w:rsidR="0095159C" w:rsidRPr="007E5FB2">
        <w:rPr>
          <w:lang w:val="en-MY"/>
        </w:rPr>
        <w:t xml:space="preserve"> (</w:t>
      </w:r>
      <w:r w:rsidR="00DB618D" w:rsidRPr="007E5FB2">
        <w:t>Kementerian Pendidikan Malaysia</w:t>
      </w:r>
      <w:r w:rsidR="0095159C" w:rsidRPr="007E5FB2">
        <w:rPr>
          <w:lang w:val="en-MY"/>
        </w:rPr>
        <w:t>, 2015a)</w:t>
      </w:r>
      <w:r w:rsidRPr="007E5FB2">
        <w:t xml:space="preserve">. </w:t>
      </w:r>
    </w:p>
    <w:p w:rsidR="005F3F73" w:rsidRPr="007E5FB2" w:rsidRDefault="00EF3A66" w:rsidP="005F3F73">
      <w:pPr>
        <w:spacing w:line="360" w:lineRule="auto"/>
        <w:jc w:val="both"/>
        <w:rPr>
          <w:lang w:val="en-MY"/>
        </w:rPr>
      </w:pPr>
      <w:r w:rsidRPr="007E5FB2">
        <w:tab/>
      </w:r>
      <w:r w:rsidR="00494B63" w:rsidRPr="007E5FB2">
        <w:t xml:space="preserve">Permuafakatan sekolah dengan komuniti </w:t>
      </w:r>
      <w:r w:rsidR="00494B63" w:rsidRPr="007E5FB2">
        <w:rPr>
          <w:lang w:val="en-MY"/>
        </w:rPr>
        <w:t>sangat penting untuk mengurangkan ketidak hadiran murid ke sekolah. Kajian mendapat bukti baru bahawa u</w:t>
      </w:r>
      <w:r w:rsidR="00760651" w:rsidRPr="007E5FB2">
        <w:rPr>
          <w:lang w:val="en-MY"/>
        </w:rPr>
        <w:t>saha</w:t>
      </w:r>
      <w:r w:rsidR="00494B63" w:rsidRPr="007E5FB2">
        <w:rPr>
          <w:lang w:val="en-MY"/>
        </w:rPr>
        <w:t xml:space="preserve"> sekolah untuk menghubungi keluarga pelajar dan komuniti tentang kehadiran boleh membantu murid berada di sekolah (Sheldon dan Epstein, 2004).</w:t>
      </w:r>
      <w:r w:rsidR="00760651" w:rsidRPr="007E5FB2">
        <w:rPr>
          <w:lang w:val="en-MY"/>
        </w:rPr>
        <w:t xml:space="preserve"> Laporan </w:t>
      </w:r>
      <w:r w:rsidR="00760651" w:rsidRPr="007E5FB2">
        <w:t>PPPM (Kementerian Pendidikan Malaysia, 2016)</w:t>
      </w:r>
      <w:r w:rsidR="00760651" w:rsidRPr="007E5FB2">
        <w:rPr>
          <w:lang w:val="en-MY"/>
        </w:rPr>
        <w:t xml:space="preserve"> menunjukkan </w:t>
      </w:r>
      <w:r w:rsidR="0095159C" w:rsidRPr="007E5FB2">
        <w:rPr>
          <w:lang w:val="en-MY"/>
        </w:rPr>
        <w:t xml:space="preserve">SMK Seri Kota Paloh, Kluang, Johor </w:t>
      </w:r>
      <w:r w:rsidR="00760651" w:rsidRPr="007E5FB2">
        <w:rPr>
          <w:lang w:val="en-MY"/>
        </w:rPr>
        <w:t xml:space="preserve">berjaya mencatat purata kehadiran murid sebanyak 94.6% pada tahun 2015 berbanding 85.2% pada tahun 2014. Sekolah </w:t>
      </w:r>
      <w:r w:rsidR="00494B63" w:rsidRPr="007E5FB2">
        <w:rPr>
          <w:lang w:val="en-MY"/>
        </w:rPr>
        <w:t xml:space="preserve">yang </w:t>
      </w:r>
      <w:r w:rsidR="0095159C" w:rsidRPr="007E5FB2">
        <w:rPr>
          <w:lang w:val="en-MY"/>
        </w:rPr>
        <w:t>dikelilingi oleh hampir 20 buah ladang kelapa sawit dengan majoriti penduduk sekitarnya bekerja dalam sektor peladangan</w:t>
      </w:r>
      <w:r w:rsidR="00760651" w:rsidRPr="007E5FB2">
        <w:rPr>
          <w:lang w:val="en-MY"/>
        </w:rPr>
        <w:t xml:space="preserve"> </w:t>
      </w:r>
      <w:r w:rsidR="0095159C" w:rsidRPr="007E5FB2">
        <w:rPr>
          <w:lang w:val="en-MY"/>
        </w:rPr>
        <w:t>berada dalam Band 6 dengan peratus kelulusan S</w:t>
      </w:r>
      <w:r w:rsidR="006F2169" w:rsidRPr="007E5FB2">
        <w:rPr>
          <w:lang w:val="en-MY"/>
        </w:rPr>
        <w:t xml:space="preserve">ijil </w:t>
      </w:r>
      <w:r w:rsidR="0095159C" w:rsidRPr="007E5FB2">
        <w:rPr>
          <w:lang w:val="en-MY"/>
        </w:rPr>
        <w:t>P</w:t>
      </w:r>
      <w:r w:rsidR="006F2169" w:rsidRPr="007E5FB2">
        <w:rPr>
          <w:lang w:val="en-MY"/>
        </w:rPr>
        <w:t xml:space="preserve">elajaran </w:t>
      </w:r>
      <w:r w:rsidR="0095159C" w:rsidRPr="007E5FB2">
        <w:rPr>
          <w:lang w:val="en-MY"/>
        </w:rPr>
        <w:t>M</w:t>
      </w:r>
      <w:r w:rsidR="006F2169" w:rsidRPr="007E5FB2">
        <w:rPr>
          <w:lang w:val="en-MY"/>
        </w:rPr>
        <w:t>alaysia (SPM)</w:t>
      </w:r>
      <w:r w:rsidR="0095159C" w:rsidRPr="007E5FB2">
        <w:rPr>
          <w:lang w:val="en-MY"/>
        </w:rPr>
        <w:t xml:space="preserve"> hanya pada 37.1% </w:t>
      </w:r>
      <w:r w:rsidR="00760651" w:rsidRPr="007E5FB2">
        <w:rPr>
          <w:lang w:val="en-MY"/>
        </w:rPr>
        <w:t>pada tahun 2013</w:t>
      </w:r>
      <w:r w:rsidR="0095159C" w:rsidRPr="007E5FB2">
        <w:rPr>
          <w:lang w:val="en-MY"/>
        </w:rPr>
        <w:t xml:space="preserve">. </w:t>
      </w:r>
      <w:r w:rsidR="005F3F73" w:rsidRPr="007E5FB2">
        <w:rPr>
          <w:lang w:val="en-MY"/>
        </w:rPr>
        <w:t>Permuafakatan PIBG dengan sekolah seperti melawat rumah pelajar yang sakit, tid</w:t>
      </w:r>
      <w:r w:rsidR="00760651" w:rsidRPr="007E5FB2">
        <w:rPr>
          <w:lang w:val="en-MY"/>
        </w:rPr>
        <w:t xml:space="preserve">ak hadir ke sekolah, </w:t>
      </w:r>
      <w:r w:rsidR="005F3F73" w:rsidRPr="007E5FB2">
        <w:rPr>
          <w:lang w:val="en-MY"/>
        </w:rPr>
        <w:t>bermasalah disiplin</w:t>
      </w:r>
      <w:r w:rsidR="00760651" w:rsidRPr="007E5FB2">
        <w:rPr>
          <w:rFonts w:eastAsiaTheme="minorHAnsi"/>
          <w:bdr w:val="none" w:sz="0" w:space="0" w:color="auto"/>
          <w:lang w:val="en-MY"/>
        </w:rPr>
        <w:t xml:space="preserve"> </w:t>
      </w:r>
      <w:r w:rsidR="00760651" w:rsidRPr="007E5FB2">
        <w:t xml:space="preserve">atau menunjukkan tanda-tanda terjebak dengan gejala sosial </w:t>
      </w:r>
      <w:r w:rsidR="00760651" w:rsidRPr="007E5FB2">
        <w:rPr>
          <w:rFonts w:eastAsiaTheme="minorHAnsi"/>
          <w:bdr w:val="none" w:sz="0" w:space="0" w:color="auto"/>
          <w:lang w:val="en-MY"/>
        </w:rPr>
        <w:t xml:space="preserve">telah </w:t>
      </w:r>
      <w:r w:rsidR="006F27E8">
        <w:rPr>
          <w:rFonts w:eastAsiaTheme="minorHAnsi"/>
          <w:bdr w:val="none" w:sz="0" w:space="0" w:color="auto"/>
          <w:lang w:val="en-MY"/>
        </w:rPr>
        <w:t>b</w:t>
      </w:r>
      <w:r w:rsidR="00412EDF" w:rsidRPr="007E5FB2">
        <w:rPr>
          <w:rFonts w:eastAsiaTheme="minorHAnsi"/>
          <w:bdr w:val="none" w:sz="0" w:space="0" w:color="auto"/>
          <w:lang w:val="en-MY"/>
        </w:rPr>
        <w:t xml:space="preserve">erjaya mengatasi masalah kehadiran pelajar dan </w:t>
      </w:r>
      <w:r w:rsidR="001C1BBD" w:rsidRPr="007E5FB2">
        <w:rPr>
          <w:lang w:val="en-MY"/>
        </w:rPr>
        <w:t>meningkatkan kehadira</w:t>
      </w:r>
      <w:r w:rsidR="00412EDF" w:rsidRPr="007E5FB2">
        <w:rPr>
          <w:lang w:val="en-MY"/>
        </w:rPr>
        <w:t>n ibu bapa dalam mesyuarat PIBG. Permuafakatan tersebut</w:t>
      </w:r>
      <w:r w:rsidR="001C1BBD" w:rsidRPr="007E5FB2">
        <w:rPr>
          <w:lang w:val="en-MY"/>
        </w:rPr>
        <w:t xml:space="preserve"> </w:t>
      </w:r>
      <w:r w:rsidR="00412EDF" w:rsidRPr="007E5FB2">
        <w:rPr>
          <w:lang w:val="en-MY"/>
        </w:rPr>
        <w:t>telah meningkatkan prestasi murid dan sekolah iaitu</w:t>
      </w:r>
      <w:r w:rsidR="001C1BBD" w:rsidRPr="007E5FB2">
        <w:rPr>
          <w:lang w:val="en-MY"/>
        </w:rPr>
        <w:t xml:space="preserve"> peningkatan</w:t>
      </w:r>
      <w:r w:rsidR="005F3F73" w:rsidRPr="007E5FB2">
        <w:rPr>
          <w:lang w:val="en-MY"/>
        </w:rPr>
        <w:t xml:space="preserve"> peratus lulu</w:t>
      </w:r>
      <w:r w:rsidR="001C1BBD" w:rsidRPr="007E5FB2">
        <w:rPr>
          <w:lang w:val="en-MY"/>
        </w:rPr>
        <w:t>s SPM</w:t>
      </w:r>
      <w:r w:rsidR="005F3F73" w:rsidRPr="007E5FB2">
        <w:rPr>
          <w:lang w:val="en-MY"/>
        </w:rPr>
        <w:t xml:space="preserve"> 66.7% dan telah berjaya meningkat ke Band 5 hanya dalam tempoh satu tahun</w:t>
      </w:r>
      <w:r w:rsidR="001C1BBD" w:rsidRPr="007E5FB2">
        <w:rPr>
          <w:lang w:val="en-MY"/>
        </w:rPr>
        <w:t>.</w:t>
      </w:r>
    </w:p>
    <w:p w:rsidR="004B50F6" w:rsidRPr="007E5FB2" w:rsidRDefault="0095159C" w:rsidP="001E2D82">
      <w:pPr>
        <w:spacing w:line="360" w:lineRule="auto"/>
        <w:jc w:val="both"/>
        <w:rPr>
          <w:lang w:val="en-MY"/>
        </w:rPr>
      </w:pPr>
      <w:r w:rsidRPr="007E5FB2">
        <w:rPr>
          <w:lang w:val="en-MY"/>
        </w:rPr>
        <w:tab/>
      </w:r>
      <w:r w:rsidR="001E2D82" w:rsidRPr="007E5FB2">
        <w:rPr>
          <w:lang w:val="en-MY"/>
        </w:rPr>
        <w:t xml:space="preserve">Dapatan kajian menunjukkan sekolah yang berada di dalam kawasan murid berpendapatan rendah di kawasan bandar besar melaksanakan program permuafakatan dengan komuniti dapat meningkatkan pencapaian pelajar (Sheldon, 2003). Laporan PPPM </w:t>
      </w:r>
      <w:r w:rsidR="001E2D82" w:rsidRPr="007E5FB2">
        <w:t xml:space="preserve">(Kementerian Pendidikan Malaysia, 2016) </w:t>
      </w:r>
      <w:r w:rsidR="001C1BBD" w:rsidRPr="007E5FB2">
        <w:rPr>
          <w:lang w:val="en-MY"/>
        </w:rPr>
        <w:t>menunjukkan SK Setiawangsa terletak</w:t>
      </w:r>
      <w:r w:rsidRPr="007E5FB2">
        <w:rPr>
          <w:lang w:val="en-MY"/>
        </w:rPr>
        <w:t xml:space="preserve"> di kawasan setinggan dan kekurangan infrastruktur serta tidak mempunyai padang bagi menjalankan aktiviti Pendidikan Jasmani. </w:t>
      </w:r>
      <w:r w:rsidR="001E2D82" w:rsidRPr="007E5FB2">
        <w:rPr>
          <w:lang w:val="en-MY"/>
        </w:rPr>
        <w:t xml:space="preserve">Permuafakatan sekolah dengan PIBG </w:t>
      </w:r>
      <w:r w:rsidRPr="007E5FB2">
        <w:rPr>
          <w:lang w:val="en-MY"/>
        </w:rPr>
        <w:t xml:space="preserve">berjaya menjadikan kawasan terbiar bersebelahan sekolah sebagai sebuah padang. </w:t>
      </w:r>
      <w:r w:rsidR="001C1BBD" w:rsidRPr="007E5FB2">
        <w:rPr>
          <w:lang w:val="en-MY"/>
        </w:rPr>
        <w:t>Usaha tersebut akhirnya telah berjaya</w:t>
      </w:r>
      <w:r w:rsidRPr="007E5FB2">
        <w:rPr>
          <w:lang w:val="en-MY"/>
        </w:rPr>
        <w:t xml:space="preserve"> membawa </w:t>
      </w:r>
      <w:r w:rsidR="001C1BBD" w:rsidRPr="007E5FB2">
        <w:rPr>
          <w:lang w:val="en-MY"/>
        </w:rPr>
        <w:t xml:space="preserve">komuniti </w:t>
      </w:r>
      <w:r w:rsidR="001C1BBD" w:rsidRPr="007E5FB2">
        <w:rPr>
          <w:lang w:val="en-MY"/>
        </w:rPr>
        <w:lastRenderedPageBreak/>
        <w:t xml:space="preserve">sebagai </w:t>
      </w:r>
      <w:r w:rsidRPr="007E5FB2">
        <w:rPr>
          <w:lang w:val="en-MY"/>
        </w:rPr>
        <w:t>rakan strategik yang bersama-sama membawa perubahan kepada sekolah</w:t>
      </w:r>
      <w:r w:rsidR="001C1BBD" w:rsidRPr="007E5FB2">
        <w:rPr>
          <w:lang w:val="en-MY"/>
        </w:rPr>
        <w:t xml:space="preserve"> seperti </w:t>
      </w:r>
      <w:r w:rsidR="00D73CCE">
        <w:rPr>
          <w:lang w:val="en-MY"/>
        </w:rPr>
        <w:t>pihak</w:t>
      </w:r>
      <w:r w:rsidRPr="007E5FB2">
        <w:rPr>
          <w:lang w:val="en-MY"/>
        </w:rPr>
        <w:t xml:space="preserve"> tentera, syarikat sanitasi Alam Flora s</w:t>
      </w:r>
      <w:r w:rsidR="001C1BBD" w:rsidRPr="007E5FB2">
        <w:rPr>
          <w:lang w:val="en-MY"/>
        </w:rPr>
        <w:t xml:space="preserve">erta wakil Parlimen Setiawangsa. </w:t>
      </w:r>
      <w:r w:rsidRPr="007E5FB2">
        <w:rPr>
          <w:lang w:val="en-MY"/>
        </w:rPr>
        <w:t>Kerjasama ini telah menghasilkan pembinaan sebuah gelanggang futsal, bola tampar dan bola jaring, serta sebuah padang bola sepak</w:t>
      </w:r>
      <w:r w:rsidR="001E2D82" w:rsidRPr="007E5FB2">
        <w:rPr>
          <w:lang w:val="en-MY"/>
        </w:rPr>
        <w:t>.</w:t>
      </w:r>
      <w:r w:rsidR="001E2D82" w:rsidRPr="007E5FB2">
        <w:rPr>
          <w:rFonts w:eastAsiaTheme="minorHAnsi"/>
          <w:bdr w:val="none" w:sz="0" w:space="0" w:color="auto"/>
          <w:lang w:val="en-MY"/>
        </w:rPr>
        <w:t xml:space="preserve"> </w:t>
      </w:r>
      <w:r w:rsidR="00D73CCE">
        <w:rPr>
          <w:lang w:val="en-MY"/>
        </w:rPr>
        <w:t>PIBG. P</w:t>
      </w:r>
      <w:r w:rsidR="001E2D82" w:rsidRPr="007E5FB2">
        <w:rPr>
          <w:lang w:val="en-MY"/>
        </w:rPr>
        <w:t>engurusan SK Setiawangsa telah membuktikan bahawa kecemerlangan akademik murid boleh dicapai melalui permuafakatan yang menyeluruh daripada semua pihak</w:t>
      </w:r>
      <w:r w:rsidR="001E2D82" w:rsidRPr="007E5FB2">
        <w:t>.</w:t>
      </w:r>
    </w:p>
    <w:p w:rsidR="00650D1C" w:rsidRPr="007E5FB2" w:rsidRDefault="005D3317" w:rsidP="004B50F6">
      <w:pPr>
        <w:spacing w:line="360" w:lineRule="auto"/>
        <w:jc w:val="both"/>
        <w:rPr>
          <w:lang w:val="en-MY"/>
        </w:rPr>
      </w:pPr>
      <w:r w:rsidRPr="007E5FB2">
        <w:rPr>
          <w:lang w:val="en-MY"/>
        </w:rPr>
        <w:tab/>
        <w:t xml:space="preserve">Kajian menunjukkan pengetua </w:t>
      </w:r>
      <w:r w:rsidR="00C63A06" w:rsidRPr="007E5FB2">
        <w:rPr>
          <w:lang w:val="en-MY"/>
        </w:rPr>
        <w:t xml:space="preserve">membangunkan </w:t>
      </w:r>
      <w:r w:rsidRPr="007E5FB2">
        <w:rPr>
          <w:lang w:val="en-MY"/>
        </w:rPr>
        <w:t>permuafakatan untuk</w:t>
      </w:r>
      <w:r w:rsidR="00C63A06" w:rsidRPr="007E5FB2">
        <w:rPr>
          <w:lang w:val="en-MY"/>
        </w:rPr>
        <w:t xml:space="preserve"> meningkatkan kejayaan pelajar dalam akademik dan personal, meningkatkan kualiti </w:t>
      </w:r>
      <w:r w:rsidRPr="007E5FB2">
        <w:rPr>
          <w:lang w:val="en-MY"/>
        </w:rPr>
        <w:t xml:space="preserve">sekolah dan </w:t>
      </w:r>
      <w:r w:rsidR="00C63A06" w:rsidRPr="007E5FB2">
        <w:rPr>
          <w:lang w:val="en-MY"/>
        </w:rPr>
        <w:t>menyokong pembangunan komuniti setempat</w:t>
      </w:r>
      <w:r w:rsidRPr="007E5FB2">
        <w:rPr>
          <w:lang w:val="en-MY"/>
        </w:rPr>
        <w:t xml:space="preserve"> (Sanders dan Lewis, 2005). Laporan PPPM </w:t>
      </w:r>
      <w:r w:rsidRPr="007E5FB2">
        <w:t xml:space="preserve">(Kementerian Pendidikan Malaysia, 2016) menunjukkan </w:t>
      </w:r>
      <w:r w:rsidR="00650D1C" w:rsidRPr="007E5FB2">
        <w:rPr>
          <w:lang w:val="en-MY"/>
        </w:rPr>
        <w:t>SMK Tropicana merupakan sebuah sekolah Band 5, dengan keduduk</w:t>
      </w:r>
      <w:r w:rsidRPr="007E5FB2">
        <w:rPr>
          <w:lang w:val="en-MY"/>
        </w:rPr>
        <w:t xml:space="preserve">an dalam peratusan 12% terendah </w:t>
      </w:r>
      <w:r w:rsidR="00650D1C" w:rsidRPr="007E5FB2">
        <w:rPr>
          <w:lang w:val="en-MY"/>
        </w:rPr>
        <w:t>sekolah menengah di seluruh negara. Kebanyakan murid merupakan murid berprestasi rendah daripada kawasan perumahan yang berhampiran</w:t>
      </w:r>
      <w:r w:rsidRPr="007E5FB2">
        <w:rPr>
          <w:lang w:val="en-MY"/>
        </w:rPr>
        <w:t xml:space="preserve"> dan komuniti</w:t>
      </w:r>
      <w:r w:rsidR="00650D1C" w:rsidRPr="007E5FB2">
        <w:rPr>
          <w:lang w:val="en-MY"/>
        </w:rPr>
        <w:t xml:space="preserve"> tidak yakin untuk mendaftarkan a</w:t>
      </w:r>
      <w:r w:rsidR="004B50F6" w:rsidRPr="007E5FB2">
        <w:rPr>
          <w:lang w:val="en-MY"/>
        </w:rPr>
        <w:t xml:space="preserve">nak mereka di sekolah berkenaan. </w:t>
      </w:r>
      <w:r w:rsidRPr="007E5FB2">
        <w:rPr>
          <w:lang w:val="en-MY"/>
        </w:rPr>
        <w:t>Menghadapi m</w:t>
      </w:r>
      <w:r w:rsidR="00650D1C" w:rsidRPr="007E5FB2">
        <w:rPr>
          <w:lang w:val="en-MY"/>
        </w:rPr>
        <w:t xml:space="preserve">asalah sosial seperti gangsterisme dan </w:t>
      </w:r>
      <w:r w:rsidR="00650D1C" w:rsidRPr="00503A7A">
        <w:rPr>
          <w:lang w:val="en-MY"/>
        </w:rPr>
        <w:t xml:space="preserve">vandalisme </w:t>
      </w:r>
      <w:r w:rsidR="00E476A1" w:rsidRPr="00503A7A">
        <w:rPr>
          <w:lang w:val="en-MY"/>
        </w:rPr>
        <w:t>pelajar</w:t>
      </w:r>
      <w:r w:rsidR="004B50F6" w:rsidRPr="00503A7A">
        <w:rPr>
          <w:lang w:val="en-MY"/>
        </w:rPr>
        <w:t xml:space="preserve"> </w:t>
      </w:r>
      <w:r w:rsidR="00650D1C" w:rsidRPr="00503A7A">
        <w:rPr>
          <w:lang w:val="en-MY"/>
        </w:rPr>
        <w:t xml:space="preserve">kurang </w:t>
      </w:r>
      <w:r w:rsidR="00650D1C" w:rsidRPr="007E5FB2">
        <w:rPr>
          <w:lang w:val="en-MY"/>
        </w:rPr>
        <w:t>sopan dan terabai</w:t>
      </w:r>
      <w:r w:rsidRPr="007E5FB2">
        <w:rPr>
          <w:lang w:val="en-MY"/>
        </w:rPr>
        <w:t xml:space="preserve">. </w:t>
      </w:r>
      <w:r w:rsidR="00650D1C" w:rsidRPr="007E5FB2">
        <w:rPr>
          <w:lang w:val="en-MY"/>
        </w:rPr>
        <w:t>Sokongan pihak swasta dalam meningkatkan motivas</w:t>
      </w:r>
      <w:r w:rsidRPr="007E5FB2">
        <w:rPr>
          <w:lang w:val="en-MY"/>
        </w:rPr>
        <w:t>i serta mengubah pemikiran pelajar dan usaha pengetua memperbaiki kemudahan sekolah</w:t>
      </w:r>
      <w:r w:rsidR="00650D1C" w:rsidRPr="007E5FB2">
        <w:rPr>
          <w:lang w:val="en-MY"/>
        </w:rPr>
        <w:t xml:space="preserve"> t</w:t>
      </w:r>
      <w:r w:rsidRPr="007E5FB2">
        <w:rPr>
          <w:lang w:val="en-MY"/>
        </w:rPr>
        <w:t>elah membantu menyedarkan pelajar</w:t>
      </w:r>
      <w:r w:rsidR="00650D1C" w:rsidRPr="007E5FB2">
        <w:rPr>
          <w:lang w:val="en-MY"/>
        </w:rPr>
        <w:t xml:space="preserve"> tentang kepentingan pencapaian akademik di sekolah. Pada penghujung tahun 2013, prestasi sekolah te</w:t>
      </w:r>
      <w:r w:rsidRPr="007E5FB2">
        <w:rPr>
          <w:lang w:val="en-MY"/>
        </w:rPr>
        <w:t xml:space="preserve">lah meningkat dalam semua aspek dan menjadi calon </w:t>
      </w:r>
      <w:r w:rsidR="00650D1C" w:rsidRPr="007E5FB2">
        <w:rPr>
          <w:lang w:val="en-MY"/>
        </w:rPr>
        <w:t>negeri Selangor untuk sekolah yang mencatatkan peningkatan tertinggi, iaitu Lonjakan Saujana Berdasarkan Gred Purata Sekolah (GPS) Mengikut Negeri</w:t>
      </w:r>
      <w:r w:rsidR="004B50F6" w:rsidRPr="007E5FB2">
        <w:rPr>
          <w:lang w:val="en-MY"/>
        </w:rPr>
        <w:t xml:space="preserve"> SPM 2014 dan </w:t>
      </w:r>
      <w:r w:rsidR="00650D1C" w:rsidRPr="007E5FB2">
        <w:rPr>
          <w:lang w:val="en-MY"/>
        </w:rPr>
        <w:t xml:space="preserve"> memenangi Anugerah Tawaran Baharu buat kali kedua</w:t>
      </w:r>
      <w:r w:rsidRPr="007E5FB2">
        <w:rPr>
          <w:lang w:val="en-MY"/>
        </w:rPr>
        <w:t xml:space="preserve"> pada tahun 2015.</w:t>
      </w:r>
    </w:p>
    <w:p w:rsidR="00D74BEC" w:rsidRPr="007E5FB2" w:rsidRDefault="00D74BEC" w:rsidP="006C0DD5"/>
    <w:p w:rsidR="001939F8" w:rsidRPr="007E5FB2" w:rsidRDefault="001939F8" w:rsidP="001939F8">
      <w:pPr>
        <w:pStyle w:val="Heading1"/>
        <w:numPr>
          <w:ilvl w:val="0"/>
          <w:numId w:val="3"/>
        </w:numPr>
        <w:rPr>
          <w:rFonts w:ascii="Times New Roman" w:hAnsi="Times New Roman" w:cs="Times New Roman"/>
          <w:color w:val="auto"/>
          <w:sz w:val="24"/>
          <w:szCs w:val="24"/>
        </w:rPr>
      </w:pPr>
      <w:r w:rsidRPr="007E5FB2">
        <w:rPr>
          <w:rFonts w:ascii="Times New Roman" w:hAnsi="Times New Roman" w:cs="Times New Roman"/>
          <w:color w:val="auto"/>
          <w:sz w:val="24"/>
          <w:szCs w:val="24"/>
        </w:rPr>
        <w:t>Penutup</w:t>
      </w:r>
    </w:p>
    <w:p w:rsidR="00B62601" w:rsidRPr="007E5FB2" w:rsidRDefault="00B62601" w:rsidP="001939F8"/>
    <w:p w:rsidR="00B94D09" w:rsidRDefault="00DB3115" w:rsidP="002600B8">
      <w:pPr>
        <w:spacing w:line="360" w:lineRule="auto"/>
        <w:jc w:val="both"/>
        <w:rPr>
          <w:rFonts w:eastAsiaTheme="minorHAnsi"/>
          <w:bdr w:val="none" w:sz="0" w:space="0" w:color="auto"/>
        </w:rPr>
      </w:pPr>
      <w:r>
        <w:t>P</w:t>
      </w:r>
      <w:r w:rsidRPr="00DB3115">
        <w:t>ermuaf</w:t>
      </w:r>
      <w:r>
        <w:t>akatan sekolah dengan</w:t>
      </w:r>
      <w:r w:rsidRPr="00DB3115">
        <w:t xml:space="preserve"> komuniti memainkan peranan penting untuk menjayakan pendidikan dalam era pascamoden (Fullan, 2011)</w:t>
      </w:r>
      <w:r w:rsidR="00B94D09">
        <w:t xml:space="preserve">. Kajian menjukkan </w:t>
      </w:r>
      <w:r w:rsidR="00DD1CB9" w:rsidRPr="00DD1CB9">
        <w:t>penekanan kepada peranan komuniti dalam sosialisasi da</w:t>
      </w:r>
      <w:r w:rsidR="00B94D09">
        <w:t xml:space="preserve">n kejayaan pelajar kini </w:t>
      </w:r>
      <w:r w:rsidR="00DD1CB9" w:rsidRPr="00DD1CB9">
        <w:t>semakin mendapat perhatian (Sanders dan Epstein, 1</w:t>
      </w:r>
      <w:r>
        <w:t xml:space="preserve">998; Sanders 2001 dan 2002). </w:t>
      </w:r>
      <w:r w:rsidR="00E476A1" w:rsidRPr="00503A7A">
        <w:t>Oleh hal yang demikian</w:t>
      </w:r>
      <w:r w:rsidR="00B94D09" w:rsidRPr="00503A7A">
        <w:t xml:space="preserve">, </w:t>
      </w:r>
      <w:r w:rsidR="00E476A1" w:rsidRPr="00503A7A">
        <w:t>tindakan</w:t>
      </w:r>
      <w:r w:rsidR="00D73CCE" w:rsidRPr="00503A7A">
        <w:t xml:space="preserve"> </w:t>
      </w:r>
      <w:r w:rsidR="00B94D09" w:rsidRPr="00503A7A">
        <w:t xml:space="preserve">KPM </w:t>
      </w:r>
      <w:r w:rsidR="00B94D09">
        <w:t>menekankan p</w:t>
      </w:r>
      <w:r w:rsidRPr="00DB3115">
        <w:t xml:space="preserve">ermuafakatan sekolah dengan komuniti dalam PPPM 2013-2025 </w:t>
      </w:r>
      <w:r>
        <w:t>untuk mempercepatkan t</w:t>
      </w:r>
      <w:r w:rsidR="00DD1CB9">
        <w:t>ransformasi</w:t>
      </w:r>
      <w:r w:rsidR="00DD1CB9" w:rsidRPr="00DD1CB9">
        <w:t xml:space="preserve"> pendidikan </w:t>
      </w:r>
      <w:r w:rsidR="00DD1CB9">
        <w:t>negara</w:t>
      </w:r>
      <w:r w:rsidR="00D73CCE">
        <w:t xml:space="preserve"> </w:t>
      </w:r>
      <w:r w:rsidR="00B94D09">
        <w:t>(Kementerian Pendidikan Malaysia, 2015)</w:t>
      </w:r>
      <w:r w:rsidR="00DD1CB9">
        <w:t xml:space="preserve"> </w:t>
      </w:r>
      <w:r w:rsidR="00D73CCE">
        <w:t xml:space="preserve">adalah </w:t>
      </w:r>
      <w:r w:rsidR="00E476A1" w:rsidRPr="00503A7A">
        <w:t>tepat</w:t>
      </w:r>
      <w:r w:rsidR="00D73CCE" w:rsidRPr="00503A7A">
        <w:t xml:space="preserve"> </w:t>
      </w:r>
      <w:r w:rsidR="00E476A1" w:rsidRPr="00503A7A">
        <w:t xml:space="preserve">sekali </w:t>
      </w:r>
      <w:r w:rsidR="00E476A1">
        <w:t>k</w:t>
      </w:r>
      <w:r w:rsidR="00D73CCE">
        <w:t xml:space="preserve">hususnya </w:t>
      </w:r>
      <w:r w:rsidR="00BE1800" w:rsidRPr="007E5FB2">
        <w:t xml:space="preserve">bagi </w:t>
      </w:r>
      <w:r w:rsidR="00BC5B6C" w:rsidRPr="00BC5B6C">
        <w:rPr>
          <w:rFonts w:eastAsiaTheme="minorHAnsi"/>
          <w:bdr w:val="none" w:sz="0" w:space="0" w:color="auto"/>
        </w:rPr>
        <w:t>menyaingi perubahan persekitaran, memajukan sistem pendidikan, mencapai kecekapan dan keefisienan dalam pentadbiran, menghasilkan kurikulum yang luwes dan menyediakan modal insan kelas pertama (Mohammed Sani</w:t>
      </w:r>
      <w:r w:rsidR="00E64ECA">
        <w:rPr>
          <w:rFonts w:eastAsiaTheme="minorHAnsi"/>
          <w:bdr w:val="none" w:sz="0" w:space="0" w:color="auto"/>
        </w:rPr>
        <w:t xml:space="preserve"> </w:t>
      </w:r>
      <w:r w:rsidR="00E64ECA" w:rsidRPr="00E64ECA">
        <w:rPr>
          <w:rFonts w:eastAsiaTheme="minorHAnsi"/>
          <w:i/>
          <w:bdr w:val="none" w:sz="0" w:space="0" w:color="auto"/>
        </w:rPr>
        <w:t>et. all</w:t>
      </w:r>
      <w:r w:rsidR="00BC5B6C" w:rsidRPr="00BC5B6C">
        <w:rPr>
          <w:rFonts w:eastAsiaTheme="minorHAnsi"/>
          <w:bdr w:val="none" w:sz="0" w:space="0" w:color="auto"/>
        </w:rPr>
        <w:t>, 2015)</w:t>
      </w:r>
      <w:r w:rsidR="00E64ECA">
        <w:rPr>
          <w:rFonts w:eastAsiaTheme="minorHAnsi"/>
          <w:bdr w:val="none" w:sz="0" w:space="0" w:color="auto"/>
        </w:rPr>
        <w:t xml:space="preserve">. </w:t>
      </w:r>
      <w:r w:rsidR="00BE3097">
        <w:rPr>
          <w:rFonts w:eastAsiaTheme="minorHAnsi"/>
          <w:bdr w:val="none" w:sz="0" w:space="0" w:color="auto"/>
        </w:rPr>
        <w:t>Usaha melaksanakan permuafakatan</w:t>
      </w:r>
      <w:r w:rsidR="00273407">
        <w:rPr>
          <w:rFonts w:eastAsiaTheme="minorHAnsi"/>
          <w:bdr w:val="none" w:sz="0" w:space="0" w:color="auto"/>
        </w:rPr>
        <w:t xml:space="preserve"> </w:t>
      </w:r>
      <w:r w:rsidR="00BE3097">
        <w:rPr>
          <w:rFonts w:eastAsiaTheme="minorHAnsi"/>
          <w:bdr w:val="none" w:sz="0" w:space="0" w:color="auto"/>
        </w:rPr>
        <w:t>sekolah dengan komuniti yang</w:t>
      </w:r>
      <w:r w:rsidR="00C06629" w:rsidRPr="00C06629">
        <w:t xml:space="preserve"> komprehensif </w:t>
      </w:r>
      <w:r w:rsidR="00C06629" w:rsidRPr="00503A7A">
        <w:t xml:space="preserve">amat </w:t>
      </w:r>
      <w:r w:rsidR="00E476A1" w:rsidRPr="00503A7A">
        <w:t>signifikan</w:t>
      </w:r>
      <w:r w:rsidR="00C06629" w:rsidRPr="00503A7A">
        <w:t xml:space="preserve"> untuk </w:t>
      </w:r>
      <w:r w:rsidR="00DD1CB9">
        <w:t xml:space="preserve">mencapai </w:t>
      </w:r>
      <w:r w:rsidR="00DD1CB9">
        <w:lastRenderedPageBreak/>
        <w:t xml:space="preserve">matlamat dan </w:t>
      </w:r>
      <w:r w:rsidR="00C06629" w:rsidRPr="00C06629">
        <w:t>menjamin kejayaan pendidikan negara (Sufean, 2009)</w:t>
      </w:r>
      <w:r w:rsidR="00BC5B6C" w:rsidRPr="00BC5B6C">
        <w:t xml:space="preserve"> </w:t>
      </w:r>
      <w:r w:rsidR="00DD1CB9">
        <w:t xml:space="preserve">yang </w:t>
      </w:r>
      <w:r w:rsidR="00BC5B6C">
        <w:rPr>
          <w:rFonts w:eastAsiaTheme="minorHAnsi"/>
          <w:bdr w:val="none" w:sz="0" w:space="0" w:color="auto"/>
          <w:lang w:val="en-MY"/>
        </w:rPr>
        <w:t>memberi manfaat kepada</w:t>
      </w:r>
      <w:r w:rsidR="00BC5B6C" w:rsidRPr="00BC5B6C">
        <w:rPr>
          <w:rFonts w:eastAsiaTheme="minorHAnsi"/>
          <w:bdr w:val="none" w:sz="0" w:space="0" w:color="auto"/>
          <w:lang w:val="en-MY"/>
        </w:rPr>
        <w:t xml:space="preserve"> pelajar, ibu bapa, guru serta komuniti (Kementerian Pendidikan Malaysia, 2016).</w:t>
      </w:r>
      <w:r w:rsidR="00BC5B6C" w:rsidRPr="00BC5B6C">
        <w:rPr>
          <w:rFonts w:eastAsiaTheme="minorHAnsi"/>
          <w:bdr w:val="none" w:sz="0" w:space="0" w:color="auto"/>
        </w:rPr>
        <w:t xml:space="preserve"> </w:t>
      </w:r>
    </w:p>
    <w:p w:rsidR="00BE1800" w:rsidRPr="007E5FB2" w:rsidRDefault="00BC5B6C" w:rsidP="002600B8">
      <w:pPr>
        <w:spacing w:line="360" w:lineRule="auto"/>
        <w:jc w:val="both"/>
        <w:rPr>
          <w:lang w:val="en-MY"/>
        </w:rPr>
      </w:pPr>
      <w:r w:rsidRPr="00BC5B6C">
        <w:rPr>
          <w:rFonts w:eastAsiaTheme="minorHAnsi"/>
          <w:bdr w:val="none" w:sz="0" w:space="0" w:color="auto"/>
          <w:lang w:val="en-MY"/>
        </w:rPr>
        <w:t xml:space="preserve"> </w:t>
      </w:r>
    </w:p>
    <w:p w:rsidR="008F7F3B" w:rsidRDefault="008F7F3B" w:rsidP="008F7F3B">
      <w:pPr>
        <w:pStyle w:val="Heading1"/>
        <w:rPr>
          <w:rFonts w:ascii="Times New Roman" w:hAnsi="Times New Roman" w:cs="Times New Roman"/>
          <w:color w:val="auto"/>
          <w:sz w:val="24"/>
          <w:szCs w:val="24"/>
        </w:rPr>
      </w:pPr>
      <w:r w:rsidRPr="008F7F3B">
        <w:rPr>
          <w:rFonts w:ascii="Times New Roman" w:hAnsi="Times New Roman" w:cs="Times New Roman"/>
          <w:color w:val="auto"/>
          <w:sz w:val="24"/>
          <w:szCs w:val="24"/>
        </w:rPr>
        <w:t>Rujukan</w:t>
      </w:r>
    </w:p>
    <w:p w:rsidR="00711CD2" w:rsidRPr="00711CD2" w:rsidRDefault="00711CD2" w:rsidP="00711CD2"/>
    <w:p w:rsidR="00CF44FD" w:rsidRDefault="00CF44FD" w:rsidP="004A090B">
      <w:pPr>
        <w:jc w:val="both"/>
      </w:pPr>
      <w:r w:rsidRPr="004A090B">
        <w:t xml:space="preserve">Abd. Halim Hassan. 1994. Komunikasi dalam Pengurusan Pendidikan. Kuala Lumpur: </w:t>
      </w:r>
      <w:r w:rsidRPr="004A090B">
        <w:tab/>
        <w:t xml:space="preserve">Delmu </w:t>
      </w:r>
      <w:r w:rsidR="000A0FEC">
        <w:tab/>
      </w:r>
      <w:r w:rsidRPr="004A090B">
        <w:t>(Malaysia) Sdn Bhd</w:t>
      </w:r>
    </w:p>
    <w:p w:rsidR="00577CE4" w:rsidRPr="00577CE4" w:rsidRDefault="00577CE4" w:rsidP="00577CE4">
      <w:pPr>
        <w:jc w:val="both"/>
      </w:pPr>
      <w:r w:rsidRPr="00577CE4">
        <w:t xml:space="preserve">Ahmad Zabidi Abdul Razak dan Mariani Md Nor. 2007. Model Hubungan Sekolah dan </w:t>
      </w:r>
      <w:r w:rsidRPr="00577CE4">
        <w:tab/>
        <w:t xml:space="preserve">Komuniti Bagi Meningkatkan Proses Pengajaran dan pembelajaran: Satu Cadangan.  </w:t>
      </w:r>
      <w:r w:rsidRPr="00577CE4">
        <w:tab/>
      </w:r>
      <w:r w:rsidRPr="00577CE4">
        <w:rPr>
          <w:i/>
        </w:rPr>
        <w:t>Jurnal Masalah Pendidikan</w:t>
      </w:r>
      <w:r w:rsidRPr="00577CE4">
        <w:t xml:space="preserve">, Jilid </w:t>
      </w:r>
      <w:r w:rsidRPr="00577CE4">
        <w:rPr>
          <w:b/>
        </w:rPr>
        <w:t>30</w:t>
      </w:r>
      <w:r w:rsidRPr="00577CE4">
        <w:t>(1): 127-135, Universiti Malaya.</w:t>
      </w:r>
    </w:p>
    <w:p w:rsidR="00EF7427" w:rsidRDefault="00EF7427" w:rsidP="004A090B">
      <w:pPr>
        <w:jc w:val="both"/>
      </w:pPr>
      <w:r w:rsidRPr="004A090B">
        <w:t xml:space="preserve">Amir Hasan Dawi. 2002. </w:t>
      </w:r>
      <w:r w:rsidRPr="004A090B">
        <w:rPr>
          <w:i/>
        </w:rPr>
        <w:t>Penteorian Sosiologi dan Pendidikan</w:t>
      </w:r>
      <w:r w:rsidRPr="004A090B">
        <w:t xml:space="preserve">. Edisi ke-2. Tanjung Malim: </w:t>
      </w:r>
      <w:r w:rsidRPr="004A090B">
        <w:tab/>
        <w:t>Quantum Books</w:t>
      </w:r>
    </w:p>
    <w:p w:rsidR="00555BE1" w:rsidRPr="004A090B" w:rsidRDefault="00555BE1" w:rsidP="004A090B">
      <w:pPr>
        <w:jc w:val="both"/>
      </w:pPr>
      <w:r w:rsidRPr="004A090B">
        <w:t xml:space="preserve">Anna Felicia Anak Diyi. 2011. </w:t>
      </w:r>
      <w:r w:rsidRPr="004A090B">
        <w:rPr>
          <w:i/>
        </w:rPr>
        <w:t>Hubungan antara Kepimpinan Transformasi Guru Besar</w:t>
      </w:r>
      <w:r w:rsidRPr="004A090B">
        <w:rPr>
          <w:i/>
        </w:rPr>
        <w:tab/>
      </w:r>
      <w:r w:rsidR="000A0FEC">
        <w:rPr>
          <w:i/>
        </w:rPr>
        <w:t xml:space="preserve">Dengan Kepuasan Kerja </w:t>
      </w:r>
      <w:r w:rsidRPr="004A090B">
        <w:rPr>
          <w:i/>
        </w:rPr>
        <w:t>Guru</w:t>
      </w:r>
      <w:r w:rsidRPr="004A090B">
        <w:t xml:space="preserve">. Tesis Sarjana Pengurusan Pendidikan. Universiti </w:t>
      </w:r>
      <w:r w:rsidRPr="004A090B">
        <w:tab/>
        <w:t xml:space="preserve">Utara </w:t>
      </w:r>
      <w:r w:rsidR="000A0FEC">
        <w:tab/>
      </w:r>
      <w:r w:rsidRPr="004A090B">
        <w:t>Malaysia.</w:t>
      </w:r>
    </w:p>
    <w:p w:rsidR="001E4C4A" w:rsidRPr="004A090B" w:rsidRDefault="001E4C4A" w:rsidP="004A090B">
      <w:pPr>
        <w:jc w:val="both"/>
      </w:pPr>
      <w:r w:rsidRPr="004A090B">
        <w:t xml:space="preserve">Arnold, J.M. 2016. </w:t>
      </w:r>
      <w:r w:rsidRPr="004A090B">
        <w:rPr>
          <w:i/>
        </w:rPr>
        <w:t xml:space="preserve">Collaborating with Divers Families and Learners dalam Collaboration among </w:t>
      </w:r>
      <w:r w:rsidR="000A0FEC">
        <w:rPr>
          <w:i/>
        </w:rPr>
        <w:tab/>
      </w:r>
      <w:r w:rsidRPr="004A090B">
        <w:rPr>
          <w:i/>
        </w:rPr>
        <w:t xml:space="preserve">Professionals, Students, Families and Communities: Effective Teaming for Student </w:t>
      </w:r>
      <w:r w:rsidR="000A0FEC">
        <w:rPr>
          <w:i/>
        </w:rPr>
        <w:tab/>
      </w:r>
      <w:r w:rsidRPr="004A090B">
        <w:rPr>
          <w:i/>
        </w:rPr>
        <w:t>Learning</w:t>
      </w:r>
      <w:r w:rsidRPr="004A090B">
        <w:t>.  New York: Routledge.</w:t>
      </w:r>
    </w:p>
    <w:p w:rsidR="00555BE1" w:rsidRPr="004A090B" w:rsidRDefault="00555BE1" w:rsidP="004A090B">
      <w:pPr>
        <w:jc w:val="both"/>
      </w:pPr>
      <w:r w:rsidRPr="004A090B">
        <w:t xml:space="preserve">Astrid S. Susanto. 1987. </w:t>
      </w:r>
      <w:r w:rsidRPr="004A090B">
        <w:rPr>
          <w:i/>
        </w:rPr>
        <w:t>Komunikasi: Teori dan Praktis</w:t>
      </w:r>
      <w:r w:rsidRPr="004A090B">
        <w:t xml:space="preserve">. Ubahsuaian Wan Sakinah Wan Abrahim. </w:t>
      </w:r>
      <w:r w:rsidR="000A0FEC">
        <w:tab/>
      </w:r>
      <w:r w:rsidRPr="004A090B">
        <w:t>Kuala Lumpur: Dewan Bahasa dan Pustaka</w:t>
      </w:r>
    </w:p>
    <w:p w:rsidR="00EF7427" w:rsidRPr="004A090B" w:rsidRDefault="00EF7427" w:rsidP="004A090B">
      <w:pPr>
        <w:jc w:val="both"/>
      </w:pPr>
      <w:r w:rsidRPr="004A090B">
        <w:t xml:space="preserve">Arrington, R.E. 1940. Contribution of Sociology to Elementary Education. </w:t>
      </w:r>
      <w:r w:rsidRPr="004A090B">
        <w:rPr>
          <w:i/>
        </w:rPr>
        <w:t xml:space="preserve">The Journal of </w:t>
      </w:r>
      <w:r w:rsidRPr="004A090B">
        <w:rPr>
          <w:i/>
        </w:rPr>
        <w:tab/>
        <w:t xml:space="preserve">Educational Sociology. </w:t>
      </w:r>
      <w:r w:rsidRPr="004A090B">
        <w:rPr>
          <w:b/>
        </w:rPr>
        <w:t>13</w:t>
      </w:r>
      <w:r w:rsidRPr="004A090B">
        <w:t xml:space="preserve">(8): 449-452. Dlm </w:t>
      </w:r>
      <w:r w:rsidRPr="004A090B">
        <w:tab/>
      </w:r>
      <w:hyperlink r:id="rId12" w:history="1">
        <w:r w:rsidRPr="004A090B">
          <w:rPr>
            <w:rStyle w:val="Hyperlink"/>
          </w:rPr>
          <w:t>http://www.jstor.org/stable/2261859</w:t>
        </w:r>
      </w:hyperlink>
      <w:r w:rsidRPr="004A090B">
        <w:t xml:space="preserve">. </w:t>
      </w:r>
      <w:r w:rsidR="000A0FEC">
        <w:tab/>
      </w:r>
      <w:r w:rsidRPr="004A090B">
        <w:t>16 Oktober 16</w:t>
      </w:r>
    </w:p>
    <w:p w:rsidR="00F85AA4" w:rsidRPr="004A090B" w:rsidRDefault="00F85AA4"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Baharom Mohamad, Roslee Talib, Muhammad Suhaimi taat, Abdul Said Ambotang, Shukri Zain </w:t>
      </w:r>
      <w:r w:rsidR="000A0FEC">
        <w:rPr>
          <w:rFonts w:ascii="Times New Roman" w:hAnsi="Times New Roman" w:cs="Times New Roman"/>
          <w:sz w:val="24"/>
          <w:szCs w:val="24"/>
          <w:lang w:val="en-US"/>
        </w:rPr>
        <w:tab/>
      </w:r>
      <w:r w:rsidRPr="004A090B">
        <w:rPr>
          <w:rFonts w:ascii="Times New Roman" w:hAnsi="Times New Roman" w:cs="Times New Roman"/>
          <w:sz w:val="24"/>
          <w:szCs w:val="24"/>
          <w:lang w:val="en-US"/>
        </w:rPr>
        <w:t xml:space="preserve">dan Mohd Yusof Abdullah. 2013. </w:t>
      </w:r>
      <w:hyperlink r:id="rId13" w:history="1">
        <w:r w:rsidRPr="000A0FEC">
          <w:rPr>
            <w:rStyle w:val="Hyperlink"/>
            <w:rFonts w:ascii="Times New Roman" w:hAnsi="Times New Roman" w:cs="Times New Roman"/>
            <w:i/>
            <w:iCs/>
            <w:sz w:val="24"/>
            <w:szCs w:val="24"/>
            <w:u w:val="none"/>
            <w:lang w:val="en-US"/>
          </w:rPr>
          <w:t xml:space="preserve">Cabaran Transformasi Agenda Pendidikan </w:t>
        </w:r>
        <w:r w:rsidR="000A0FEC" w:rsidRPr="000A0FEC">
          <w:rPr>
            <w:rStyle w:val="Hyperlink"/>
            <w:rFonts w:ascii="Times New Roman" w:hAnsi="Times New Roman" w:cs="Times New Roman"/>
            <w:i/>
            <w:iCs/>
            <w:sz w:val="24"/>
            <w:szCs w:val="24"/>
            <w:u w:val="none"/>
            <w:lang w:val="en-US"/>
          </w:rPr>
          <w:tab/>
        </w:r>
        <w:r w:rsidRPr="000A0FEC">
          <w:rPr>
            <w:rStyle w:val="Hyperlink"/>
            <w:rFonts w:ascii="Times New Roman" w:hAnsi="Times New Roman" w:cs="Times New Roman"/>
            <w:i/>
            <w:iCs/>
            <w:sz w:val="24"/>
            <w:szCs w:val="24"/>
            <w:u w:val="none"/>
            <w:lang w:val="en-US"/>
          </w:rPr>
          <w:t>Negara.</w:t>
        </w:r>
      </w:hyperlink>
      <w:r w:rsidRPr="004A090B">
        <w:rPr>
          <w:rFonts w:ascii="Times New Roman" w:hAnsi="Times New Roman" w:cs="Times New Roman"/>
          <w:i/>
          <w:sz w:val="24"/>
          <w:szCs w:val="24"/>
          <w:lang w:val="en-US"/>
        </w:rPr>
        <w:t> </w:t>
      </w:r>
      <w:r w:rsidRPr="004A090B">
        <w:rPr>
          <w:rFonts w:ascii="Times New Roman" w:hAnsi="Times New Roman" w:cs="Times New Roman"/>
          <w:sz w:val="24"/>
          <w:szCs w:val="24"/>
          <w:lang w:val="en-US"/>
        </w:rPr>
        <w:t xml:space="preserve">Utusan Borneo. Dlm. </w:t>
      </w:r>
      <w:hyperlink r:id="rId14" w:history="1">
        <w:r w:rsidRPr="004A090B">
          <w:rPr>
            <w:rStyle w:val="Hyperlink"/>
            <w:rFonts w:ascii="Times New Roman" w:hAnsi="Times New Roman" w:cs="Times New Roman"/>
            <w:sz w:val="24"/>
            <w:szCs w:val="24"/>
            <w:lang w:val="en-US"/>
          </w:rPr>
          <w:t>http://eprints.ums.edu.my/5925/1/nc0000002802.pdf</w:t>
        </w:r>
      </w:hyperlink>
      <w:r w:rsidRPr="004A090B">
        <w:rPr>
          <w:rFonts w:ascii="Times New Roman" w:hAnsi="Times New Roman" w:cs="Times New Roman"/>
          <w:sz w:val="24"/>
          <w:szCs w:val="24"/>
          <w:u w:val="single"/>
          <w:lang w:val="en-US"/>
        </w:rPr>
        <w:t>.</w:t>
      </w:r>
      <w:r w:rsidRPr="004A090B">
        <w:rPr>
          <w:rFonts w:ascii="Times New Roman" w:hAnsi="Times New Roman" w:cs="Times New Roman"/>
          <w:sz w:val="24"/>
          <w:szCs w:val="24"/>
          <w:lang w:val="en-US"/>
        </w:rPr>
        <w:t xml:space="preserve"> 19 </w:t>
      </w:r>
      <w:r w:rsidR="000A0FEC">
        <w:rPr>
          <w:rFonts w:ascii="Times New Roman" w:hAnsi="Times New Roman" w:cs="Times New Roman"/>
          <w:sz w:val="24"/>
          <w:szCs w:val="24"/>
          <w:lang w:val="en-US"/>
        </w:rPr>
        <w:tab/>
      </w:r>
      <w:r w:rsidRPr="004A090B">
        <w:rPr>
          <w:rFonts w:ascii="Times New Roman" w:hAnsi="Times New Roman" w:cs="Times New Roman"/>
          <w:sz w:val="24"/>
          <w:szCs w:val="24"/>
          <w:lang w:val="en-US"/>
        </w:rPr>
        <w:t>Jun 2016.</w:t>
      </w:r>
    </w:p>
    <w:p w:rsidR="00EF7427" w:rsidRPr="004A090B" w:rsidRDefault="00EF7427"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Ballantine, J.H dan Spade, J.Z. 2012. </w:t>
      </w:r>
      <w:r w:rsidRPr="004A090B">
        <w:rPr>
          <w:rFonts w:ascii="Times New Roman" w:hAnsi="Times New Roman" w:cs="Times New Roman"/>
          <w:i/>
          <w:sz w:val="24"/>
          <w:szCs w:val="24"/>
          <w:lang w:val="en-US"/>
        </w:rPr>
        <w:t xml:space="preserve">School and Society: A Sociological Approach of </w:t>
      </w:r>
      <w:r w:rsidRPr="004A090B">
        <w:rPr>
          <w:rFonts w:ascii="Times New Roman" w:hAnsi="Times New Roman" w:cs="Times New Roman"/>
          <w:i/>
          <w:sz w:val="24"/>
          <w:szCs w:val="24"/>
          <w:lang w:val="en-US"/>
        </w:rPr>
        <w:tab/>
        <w:t>Education.</w:t>
      </w:r>
      <w:r w:rsidRPr="004A090B">
        <w:rPr>
          <w:rFonts w:ascii="Times New Roman" w:hAnsi="Times New Roman" w:cs="Times New Roman"/>
          <w:sz w:val="24"/>
          <w:szCs w:val="24"/>
          <w:lang w:val="en-US"/>
        </w:rPr>
        <w:t xml:space="preserve"> Fourth Edition. Thousand Oak, California: Pine Forge Press</w:t>
      </w:r>
    </w:p>
    <w:p w:rsidR="00B830FB" w:rsidRPr="004A090B" w:rsidRDefault="00AF2CD6" w:rsidP="004A090B">
      <w:pPr>
        <w:pStyle w:val="Body"/>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sidR="00B830FB" w:rsidRPr="004A090B">
        <w:rPr>
          <w:rFonts w:ascii="Times New Roman" w:hAnsi="Times New Roman" w:cs="Times New Roman"/>
          <w:bCs/>
          <w:sz w:val="24"/>
          <w:szCs w:val="24"/>
          <w:lang w:val="en-US"/>
        </w:rPr>
        <w:t>Buletin</w:t>
      </w:r>
      <w:r>
        <w:rPr>
          <w:rFonts w:ascii="Times New Roman" w:hAnsi="Times New Roman" w:cs="Times New Roman"/>
          <w:bCs/>
          <w:sz w:val="24"/>
          <w:szCs w:val="24"/>
          <w:lang w:val="en-US"/>
        </w:rPr>
        <w:t xml:space="preserve"> Kementerian Pelajaran Malaysia.</w:t>
      </w:r>
      <w:r w:rsidR="00B830FB" w:rsidRPr="004A090B">
        <w:rPr>
          <w:rFonts w:ascii="Times New Roman" w:hAnsi="Times New Roman" w:cs="Times New Roman"/>
          <w:bCs/>
          <w:sz w:val="24"/>
          <w:szCs w:val="24"/>
          <w:lang w:val="en-US"/>
        </w:rPr>
        <w:t xml:space="preserve"> 2012. Dlm </w:t>
      </w:r>
      <w:r w:rsidR="00B830FB" w:rsidRPr="004A090B">
        <w:rPr>
          <w:rFonts w:ascii="Times New Roman" w:hAnsi="Times New Roman" w:cs="Times New Roman"/>
          <w:bCs/>
          <w:sz w:val="24"/>
          <w:szCs w:val="24"/>
          <w:lang w:val="en-US"/>
        </w:rPr>
        <w:tab/>
      </w:r>
      <w:hyperlink r:id="rId15" w:history="1">
        <w:r w:rsidRPr="003A7F39">
          <w:rPr>
            <w:rStyle w:val="Hyperlink"/>
            <w:rFonts w:ascii="Times New Roman" w:hAnsi="Times New Roman" w:cs="Times New Roman"/>
            <w:bCs/>
            <w:sz w:val="24"/>
            <w:szCs w:val="24"/>
            <w:lang w:val="en-US"/>
          </w:rPr>
          <w:t>http://buletinkpm.blogspot.my</w:t>
        </w:r>
      </w:hyperlink>
      <w:r>
        <w:rPr>
          <w:rFonts w:ascii="Times New Roman" w:hAnsi="Times New Roman" w:cs="Times New Roman"/>
          <w:bCs/>
          <w:sz w:val="24"/>
          <w:szCs w:val="24"/>
          <w:lang w:val="en-US"/>
        </w:rPr>
        <w:t>. 9Jun 2016</w:t>
      </w:r>
    </w:p>
    <w:p w:rsidR="00EF7427" w:rsidRPr="004A090B" w:rsidRDefault="00EF7427" w:rsidP="004A090B">
      <w:pPr>
        <w:pStyle w:val="Body"/>
        <w:spacing w:after="0" w:line="240" w:lineRule="auto"/>
        <w:jc w:val="both"/>
        <w:rPr>
          <w:rFonts w:ascii="Times New Roman" w:hAnsi="Times New Roman" w:cs="Times New Roman"/>
          <w:bCs/>
          <w:sz w:val="24"/>
          <w:szCs w:val="24"/>
        </w:rPr>
      </w:pPr>
      <w:r w:rsidRPr="004A090B">
        <w:rPr>
          <w:rFonts w:ascii="Times New Roman" w:hAnsi="Times New Roman" w:cs="Times New Roman"/>
          <w:bCs/>
          <w:sz w:val="24"/>
          <w:szCs w:val="24"/>
        </w:rPr>
        <w:t>Davies, D. 2002.The 10</w:t>
      </w:r>
      <w:r w:rsidRPr="004A090B">
        <w:rPr>
          <w:rFonts w:ascii="Times New Roman" w:hAnsi="Times New Roman" w:cs="Times New Roman"/>
          <w:bCs/>
          <w:sz w:val="24"/>
          <w:szCs w:val="24"/>
          <w:vertAlign w:val="superscript"/>
        </w:rPr>
        <w:t>th</w:t>
      </w:r>
      <w:r w:rsidRPr="004A090B">
        <w:rPr>
          <w:rFonts w:ascii="Times New Roman" w:hAnsi="Times New Roman" w:cs="Times New Roman"/>
          <w:bCs/>
          <w:sz w:val="24"/>
          <w:szCs w:val="24"/>
        </w:rPr>
        <w:t xml:space="preserve"> School Revisited: Are School/Family/Community Partnerships </w:t>
      </w:r>
      <w:r w:rsidRPr="004A090B">
        <w:rPr>
          <w:rFonts w:ascii="Times New Roman" w:hAnsi="Times New Roman" w:cs="Times New Roman"/>
          <w:bCs/>
          <w:sz w:val="24"/>
          <w:szCs w:val="24"/>
        </w:rPr>
        <w:tab/>
        <w:t xml:space="preserve">on the </w:t>
      </w:r>
      <w:r w:rsidR="000A0FEC">
        <w:rPr>
          <w:rFonts w:ascii="Times New Roman" w:hAnsi="Times New Roman" w:cs="Times New Roman"/>
          <w:bCs/>
          <w:sz w:val="24"/>
          <w:szCs w:val="24"/>
        </w:rPr>
        <w:tab/>
      </w:r>
      <w:r w:rsidR="00AF2CD6">
        <w:rPr>
          <w:rFonts w:ascii="Times New Roman" w:hAnsi="Times New Roman" w:cs="Times New Roman"/>
          <w:bCs/>
          <w:sz w:val="24"/>
          <w:szCs w:val="24"/>
        </w:rPr>
        <w:t>Reform Agenda Now?</w:t>
      </w:r>
      <w:r w:rsidRPr="004A090B">
        <w:rPr>
          <w:rFonts w:ascii="Times New Roman" w:hAnsi="Times New Roman" w:cs="Times New Roman"/>
          <w:bCs/>
          <w:sz w:val="24"/>
          <w:szCs w:val="24"/>
        </w:rPr>
        <w:t xml:space="preserve"> </w:t>
      </w:r>
      <w:r w:rsidRPr="004A090B">
        <w:rPr>
          <w:rFonts w:ascii="Times New Roman" w:hAnsi="Times New Roman" w:cs="Times New Roman"/>
          <w:bCs/>
          <w:i/>
          <w:sz w:val="24"/>
          <w:szCs w:val="24"/>
        </w:rPr>
        <w:t>The Phi Delta Kappan</w:t>
      </w:r>
      <w:r w:rsidRPr="004A090B">
        <w:rPr>
          <w:rFonts w:ascii="Times New Roman" w:hAnsi="Times New Roman" w:cs="Times New Roman"/>
          <w:bCs/>
          <w:sz w:val="24"/>
          <w:szCs w:val="24"/>
        </w:rPr>
        <w:t xml:space="preserve">, </w:t>
      </w:r>
      <w:r w:rsidRPr="004A090B">
        <w:rPr>
          <w:rFonts w:ascii="Times New Roman" w:hAnsi="Times New Roman" w:cs="Times New Roman"/>
          <w:b/>
          <w:bCs/>
          <w:sz w:val="24"/>
          <w:szCs w:val="24"/>
        </w:rPr>
        <w:t>83</w:t>
      </w:r>
      <w:r w:rsidRPr="004A090B">
        <w:rPr>
          <w:rFonts w:ascii="Times New Roman" w:hAnsi="Times New Roman" w:cs="Times New Roman"/>
          <w:bCs/>
          <w:sz w:val="24"/>
          <w:szCs w:val="24"/>
        </w:rPr>
        <w:t xml:space="preserve">(5): 387-392 dlm.   </w:t>
      </w:r>
      <w:r w:rsidRPr="004A090B">
        <w:rPr>
          <w:rFonts w:ascii="Times New Roman" w:hAnsi="Times New Roman" w:cs="Times New Roman"/>
          <w:bCs/>
          <w:sz w:val="24"/>
          <w:szCs w:val="24"/>
        </w:rPr>
        <w:tab/>
      </w:r>
      <w:hyperlink r:id="rId16" w:history="1">
        <w:r w:rsidRPr="004A090B">
          <w:rPr>
            <w:rStyle w:val="Hyperlink"/>
            <w:rFonts w:ascii="Times New Roman" w:hAnsi="Times New Roman" w:cs="Times New Roman"/>
            <w:bCs/>
            <w:sz w:val="24"/>
            <w:szCs w:val="24"/>
          </w:rPr>
          <w:t>http://www.jstor.org./stable/20440147</w:t>
        </w:r>
      </w:hyperlink>
      <w:r w:rsidRPr="004A090B">
        <w:rPr>
          <w:rFonts w:ascii="Times New Roman" w:hAnsi="Times New Roman" w:cs="Times New Roman"/>
          <w:bCs/>
          <w:sz w:val="24"/>
          <w:szCs w:val="24"/>
        </w:rPr>
        <w:t>. 13 April 2016</w:t>
      </w:r>
    </w:p>
    <w:p w:rsidR="00EF7427" w:rsidRPr="004A090B" w:rsidRDefault="00EF7427" w:rsidP="004A090B">
      <w:pPr>
        <w:pStyle w:val="Body"/>
        <w:spacing w:after="0" w:line="240" w:lineRule="auto"/>
        <w:jc w:val="both"/>
        <w:rPr>
          <w:rFonts w:ascii="Times New Roman" w:hAnsi="Times New Roman" w:cs="Times New Roman"/>
          <w:bCs/>
          <w:sz w:val="24"/>
          <w:szCs w:val="24"/>
        </w:rPr>
      </w:pPr>
      <w:r w:rsidRPr="004A090B">
        <w:rPr>
          <w:rFonts w:ascii="Times New Roman" w:hAnsi="Times New Roman" w:cs="Times New Roman"/>
          <w:bCs/>
          <w:sz w:val="24"/>
          <w:szCs w:val="24"/>
        </w:rPr>
        <w:t xml:space="preserve">Dewey, J. 1902. The School as Social Center. </w:t>
      </w:r>
      <w:r w:rsidRPr="004A090B">
        <w:rPr>
          <w:rFonts w:ascii="Times New Roman" w:hAnsi="Times New Roman" w:cs="Times New Roman"/>
          <w:bCs/>
          <w:i/>
          <w:sz w:val="24"/>
          <w:szCs w:val="24"/>
        </w:rPr>
        <w:t>The Elementary School Teacher</w:t>
      </w:r>
      <w:r w:rsidRPr="004A090B">
        <w:rPr>
          <w:rFonts w:ascii="Times New Roman" w:hAnsi="Times New Roman" w:cs="Times New Roman"/>
          <w:bCs/>
          <w:sz w:val="24"/>
          <w:szCs w:val="24"/>
        </w:rPr>
        <w:t xml:space="preserve">. </w:t>
      </w:r>
      <w:r w:rsidRPr="004A090B">
        <w:rPr>
          <w:rFonts w:ascii="Times New Roman" w:hAnsi="Times New Roman" w:cs="Times New Roman"/>
          <w:b/>
          <w:bCs/>
          <w:sz w:val="24"/>
          <w:szCs w:val="24"/>
        </w:rPr>
        <w:t>3</w:t>
      </w:r>
      <w:r w:rsidRPr="004A090B">
        <w:rPr>
          <w:rFonts w:ascii="Times New Roman" w:hAnsi="Times New Roman" w:cs="Times New Roman"/>
          <w:bCs/>
          <w:sz w:val="24"/>
          <w:szCs w:val="24"/>
        </w:rPr>
        <w:t>(2): 73-</w:t>
      </w:r>
      <w:r w:rsidRPr="004A090B">
        <w:rPr>
          <w:rFonts w:ascii="Times New Roman" w:hAnsi="Times New Roman" w:cs="Times New Roman"/>
          <w:bCs/>
          <w:sz w:val="24"/>
          <w:szCs w:val="24"/>
        </w:rPr>
        <w:tab/>
        <w:t xml:space="preserve">86. </w:t>
      </w:r>
      <w:r w:rsidR="000A0FEC">
        <w:rPr>
          <w:rFonts w:ascii="Times New Roman" w:hAnsi="Times New Roman" w:cs="Times New Roman"/>
          <w:bCs/>
          <w:sz w:val="24"/>
          <w:szCs w:val="24"/>
        </w:rPr>
        <w:tab/>
      </w:r>
      <w:r w:rsidRPr="004A090B">
        <w:rPr>
          <w:rFonts w:ascii="Times New Roman" w:hAnsi="Times New Roman" w:cs="Times New Roman"/>
          <w:bCs/>
          <w:sz w:val="24"/>
          <w:szCs w:val="24"/>
        </w:rPr>
        <w:t xml:space="preserve">Dlm </w:t>
      </w:r>
      <w:hyperlink r:id="rId17" w:history="1">
        <w:r w:rsidRPr="004A090B">
          <w:rPr>
            <w:rStyle w:val="Hyperlink"/>
            <w:rFonts w:ascii="Times New Roman" w:hAnsi="Times New Roman" w:cs="Times New Roman"/>
            <w:bCs/>
            <w:sz w:val="24"/>
            <w:szCs w:val="24"/>
          </w:rPr>
          <w:t>http://www.jstor.org/stable/992485</w:t>
        </w:r>
      </w:hyperlink>
      <w:r w:rsidRPr="004A090B">
        <w:rPr>
          <w:rFonts w:ascii="Times New Roman" w:hAnsi="Times New Roman" w:cs="Times New Roman"/>
          <w:bCs/>
          <w:sz w:val="24"/>
          <w:szCs w:val="24"/>
        </w:rPr>
        <w:t>. 16 Oktober 2016</w:t>
      </w:r>
    </w:p>
    <w:p w:rsidR="00EF7427" w:rsidRPr="004A090B" w:rsidRDefault="00EF7427" w:rsidP="004A090B">
      <w:pPr>
        <w:pStyle w:val="Body"/>
        <w:spacing w:after="0" w:line="240" w:lineRule="auto"/>
        <w:jc w:val="both"/>
        <w:rPr>
          <w:rFonts w:ascii="Times New Roman" w:hAnsi="Times New Roman" w:cs="Times New Roman"/>
          <w:bCs/>
          <w:sz w:val="24"/>
          <w:szCs w:val="24"/>
        </w:rPr>
      </w:pPr>
      <w:r w:rsidRPr="004A090B">
        <w:rPr>
          <w:rFonts w:ascii="Times New Roman" w:hAnsi="Times New Roman" w:cs="Times New Roman"/>
          <w:bCs/>
          <w:sz w:val="24"/>
          <w:szCs w:val="24"/>
        </w:rPr>
        <w:t xml:space="preserve">Dayu Sansalu. 2014. </w:t>
      </w:r>
      <w:r w:rsidRPr="004A090B">
        <w:rPr>
          <w:rFonts w:ascii="Times New Roman" w:hAnsi="Times New Roman" w:cs="Times New Roman"/>
          <w:bCs/>
          <w:i/>
          <w:sz w:val="24"/>
          <w:szCs w:val="24"/>
        </w:rPr>
        <w:t>Sejarah Perkembangan Pendidikan di Sabah 1881-1981</w:t>
      </w:r>
      <w:r w:rsidRPr="004A090B">
        <w:rPr>
          <w:rFonts w:ascii="Times New Roman" w:hAnsi="Times New Roman" w:cs="Times New Roman"/>
          <w:bCs/>
          <w:sz w:val="24"/>
          <w:szCs w:val="24"/>
        </w:rPr>
        <w:t xml:space="preserve">. Kuala </w:t>
      </w:r>
      <w:r w:rsidRPr="004A090B">
        <w:rPr>
          <w:rFonts w:ascii="Times New Roman" w:hAnsi="Times New Roman" w:cs="Times New Roman"/>
          <w:bCs/>
          <w:sz w:val="24"/>
          <w:szCs w:val="24"/>
        </w:rPr>
        <w:tab/>
        <w:t>Lumpur: Dewan Bahasa dan Pustaka</w:t>
      </w:r>
    </w:p>
    <w:p w:rsidR="001E4C4A" w:rsidRPr="004A090B" w:rsidRDefault="001E4C4A" w:rsidP="004A090B">
      <w:pPr>
        <w:pStyle w:val="Body"/>
        <w:spacing w:after="0" w:line="240" w:lineRule="auto"/>
        <w:jc w:val="both"/>
        <w:rPr>
          <w:rFonts w:ascii="Times New Roman" w:hAnsi="Times New Roman" w:cs="Times New Roman"/>
          <w:bCs/>
          <w:sz w:val="24"/>
          <w:szCs w:val="24"/>
        </w:rPr>
      </w:pPr>
      <w:r w:rsidRPr="004A090B">
        <w:rPr>
          <w:rFonts w:ascii="Times New Roman" w:hAnsi="Times New Roman" w:cs="Times New Roman"/>
          <w:bCs/>
          <w:sz w:val="24"/>
          <w:szCs w:val="24"/>
        </w:rPr>
        <w:t xml:space="preserve">Donlon, B dan Wyatt, A. 2013. </w:t>
      </w:r>
      <w:r w:rsidRPr="004A090B">
        <w:rPr>
          <w:rFonts w:ascii="Times New Roman" w:hAnsi="Times New Roman" w:cs="Times New Roman"/>
          <w:bCs/>
          <w:i/>
          <w:sz w:val="24"/>
          <w:szCs w:val="24"/>
        </w:rPr>
        <w:t>The Effect of Community Involvement through PENCIL</w:t>
      </w:r>
      <w:r w:rsidRPr="004A090B">
        <w:rPr>
          <w:rFonts w:ascii="Times New Roman" w:hAnsi="Times New Roman" w:cs="Times New Roman"/>
          <w:bCs/>
          <w:sz w:val="24"/>
          <w:szCs w:val="24"/>
        </w:rPr>
        <w:t xml:space="preserve">. </w:t>
      </w:r>
      <w:r w:rsidRPr="004A090B">
        <w:rPr>
          <w:rFonts w:ascii="Times New Roman" w:hAnsi="Times New Roman" w:cs="Times New Roman"/>
          <w:bCs/>
          <w:sz w:val="24"/>
          <w:szCs w:val="24"/>
        </w:rPr>
        <w:tab/>
        <w:t xml:space="preserve">Degree of Doctor of Education. Lipscomb University’s College. Dlm </w:t>
      </w:r>
      <w:r w:rsidRPr="004A090B">
        <w:rPr>
          <w:rFonts w:ascii="Times New Roman" w:hAnsi="Times New Roman" w:cs="Times New Roman"/>
          <w:bCs/>
          <w:sz w:val="24"/>
          <w:szCs w:val="24"/>
        </w:rPr>
        <w:tab/>
      </w:r>
      <w:hyperlink r:id="rId18" w:history="1">
        <w:r w:rsidRPr="004A090B">
          <w:rPr>
            <w:rStyle w:val="Hyperlink"/>
            <w:rFonts w:ascii="Times New Roman" w:hAnsi="Times New Roman" w:cs="Times New Roman"/>
            <w:bCs/>
            <w:sz w:val="24"/>
            <w:szCs w:val="24"/>
          </w:rPr>
          <w:t>http://search.proquest.com.ezproxy.ums.edu.my</w:t>
        </w:r>
      </w:hyperlink>
      <w:r w:rsidRPr="004A090B">
        <w:rPr>
          <w:rFonts w:ascii="Times New Roman" w:hAnsi="Times New Roman" w:cs="Times New Roman"/>
          <w:bCs/>
          <w:sz w:val="24"/>
          <w:szCs w:val="24"/>
        </w:rPr>
        <w:t>. 22 Oktober 2016</w:t>
      </w:r>
    </w:p>
    <w:p w:rsidR="00711CD2" w:rsidRPr="004A090B" w:rsidRDefault="00711CD2" w:rsidP="004A090B">
      <w:pPr>
        <w:pStyle w:val="Body"/>
        <w:spacing w:after="0" w:line="240" w:lineRule="auto"/>
        <w:jc w:val="both"/>
        <w:rPr>
          <w:rFonts w:ascii="Times New Roman" w:hAnsi="Times New Roman" w:cs="Times New Roman"/>
          <w:bCs/>
          <w:sz w:val="24"/>
          <w:szCs w:val="24"/>
        </w:rPr>
      </w:pPr>
      <w:r w:rsidRPr="004A090B">
        <w:rPr>
          <w:rFonts w:ascii="Times New Roman" w:hAnsi="Times New Roman" w:cs="Times New Roman"/>
          <w:bCs/>
          <w:sz w:val="24"/>
          <w:szCs w:val="24"/>
        </w:rPr>
        <w:t xml:space="preserve">Epstein, J.L. 1991. Paths to Partnership: What We Can Learn from Federal, State, </w:t>
      </w:r>
      <w:r w:rsidRPr="004A090B">
        <w:rPr>
          <w:rFonts w:ascii="Times New Roman" w:hAnsi="Times New Roman" w:cs="Times New Roman"/>
          <w:bCs/>
          <w:sz w:val="24"/>
          <w:szCs w:val="24"/>
        </w:rPr>
        <w:tab/>
        <w:t xml:space="preserve">District, and </w:t>
      </w:r>
      <w:r w:rsidR="000A0FEC">
        <w:rPr>
          <w:rFonts w:ascii="Times New Roman" w:hAnsi="Times New Roman" w:cs="Times New Roman"/>
          <w:bCs/>
          <w:sz w:val="24"/>
          <w:szCs w:val="24"/>
        </w:rPr>
        <w:tab/>
      </w:r>
      <w:r w:rsidRPr="004A090B">
        <w:rPr>
          <w:rFonts w:ascii="Times New Roman" w:hAnsi="Times New Roman" w:cs="Times New Roman"/>
          <w:bCs/>
          <w:sz w:val="24"/>
          <w:szCs w:val="24"/>
        </w:rPr>
        <w:t xml:space="preserve">School Initiatives. </w:t>
      </w:r>
      <w:r w:rsidRPr="004A090B">
        <w:rPr>
          <w:rFonts w:ascii="Times New Roman" w:hAnsi="Times New Roman" w:cs="Times New Roman"/>
          <w:bCs/>
          <w:i/>
          <w:sz w:val="24"/>
          <w:szCs w:val="24"/>
        </w:rPr>
        <w:t>Phi Delta Kappan</w:t>
      </w:r>
      <w:r w:rsidRPr="004A090B">
        <w:rPr>
          <w:rFonts w:ascii="Times New Roman" w:hAnsi="Times New Roman" w:cs="Times New Roman"/>
          <w:bCs/>
          <w:sz w:val="24"/>
          <w:szCs w:val="24"/>
        </w:rPr>
        <w:t xml:space="preserve">. </w:t>
      </w:r>
      <w:r w:rsidRPr="004A090B">
        <w:rPr>
          <w:rFonts w:ascii="Times New Roman" w:hAnsi="Times New Roman" w:cs="Times New Roman"/>
          <w:b/>
          <w:bCs/>
          <w:sz w:val="24"/>
          <w:szCs w:val="24"/>
        </w:rPr>
        <w:t>72</w:t>
      </w:r>
      <w:r w:rsidRPr="004A090B">
        <w:rPr>
          <w:rFonts w:ascii="Times New Roman" w:hAnsi="Times New Roman" w:cs="Times New Roman"/>
          <w:bCs/>
          <w:sz w:val="24"/>
          <w:szCs w:val="24"/>
        </w:rPr>
        <w:t xml:space="preserve">(5): 344-349 dlm. </w:t>
      </w:r>
      <w:r w:rsidRPr="004A090B">
        <w:rPr>
          <w:rFonts w:ascii="Times New Roman" w:hAnsi="Times New Roman" w:cs="Times New Roman"/>
          <w:bCs/>
          <w:sz w:val="24"/>
          <w:szCs w:val="24"/>
        </w:rPr>
        <w:tab/>
      </w:r>
      <w:hyperlink r:id="rId19" w:history="1">
        <w:r w:rsidRPr="004A090B">
          <w:rPr>
            <w:rStyle w:val="Hyperlink"/>
            <w:rFonts w:ascii="Times New Roman" w:hAnsi="Times New Roman" w:cs="Times New Roman"/>
            <w:bCs/>
            <w:sz w:val="24"/>
            <w:szCs w:val="24"/>
          </w:rPr>
          <w:t>http://www.jstor.org.ezproxy.ums.edu.my/stable/pdf/20404402.pdf</w:t>
        </w:r>
      </w:hyperlink>
      <w:r w:rsidR="00AF2CD6">
        <w:rPr>
          <w:rFonts w:ascii="Times New Roman" w:hAnsi="Times New Roman" w:cs="Times New Roman"/>
          <w:bCs/>
          <w:sz w:val="24"/>
          <w:szCs w:val="24"/>
        </w:rPr>
        <w:t xml:space="preserve">. 13 April </w:t>
      </w:r>
      <w:r w:rsidRPr="004A090B">
        <w:rPr>
          <w:rFonts w:ascii="Times New Roman" w:hAnsi="Times New Roman" w:cs="Times New Roman"/>
          <w:bCs/>
          <w:sz w:val="24"/>
          <w:szCs w:val="24"/>
        </w:rPr>
        <w:t>2016.</w:t>
      </w:r>
    </w:p>
    <w:p w:rsidR="00711CD2" w:rsidRPr="004A090B" w:rsidRDefault="00711CD2" w:rsidP="004A090B">
      <w:pPr>
        <w:pStyle w:val="Body"/>
        <w:spacing w:after="0" w:line="240" w:lineRule="auto"/>
        <w:jc w:val="both"/>
        <w:rPr>
          <w:rFonts w:ascii="Times New Roman" w:hAnsi="Times New Roman" w:cs="Times New Roman"/>
          <w:bCs/>
          <w:sz w:val="24"/>
          <w:szCs w:val="24"/>
        </w:rPr>
      </w:pPr>
      <w:r w:rsidRPr="004A090B">
        <w:rPr>
          <w:rFonts w:ascii="Times New Roman" w:hAnsi="Times New Roman" w:cs="Times New Roman"/>
          <w:bCs/>
          <w:sz w:val="24"/>
          <w:szCs w:val="24"/>
        </w:rPr>
        <w:t xml:space="preserve">Epstein, J.L. 1995. </w:t>
      </w:r>
      <w:r w:rsidRPr="004A090B">
        <w:rPr>
          <w:rFonts w:ascii="Times New Roman" w:hAnsi="Times New Roman" w:cs="Times New Roman"/>
          <w:bCs/>
          <w:i/>
          <w:sz w:val="24"/>
          <w:szCs w:val="24"/>
        </w:rPr>
        <w:t xml:space="preserve">School-Family-Community Partnerships: Caring for the Children We </w:t>
      </w:r>
      <w:r w:rsidRPr="004A090B">
        <w:rPr>
          <w:rFonts w:ascii="Times New Roman" w:hAnsi="Times New Roman" w:cs="Times New Roman"/>
          <w:bCs/>
          <w:i/>
          <w:sz w:val="24"/>
          <w:szCs w:val="24"/>
        </w:rPr>
        <w:tab/>
        <w:t>Share.</w:t>
      </w:r>
      <w:r w:rsidRPr="004A090B">
        <w:rPr>
          <w:rFonts w:ascii="Times New Roman" w:hAnsi="Times New Roman" w:cs="Times New Roman"/>
          <w:bCs/>
          <w:sz w:val="24"/>
          <w:szCs w:val="24"/>
        </w:rPr>
        <w:t xml:space="preserve"> </w:t>
      </w:r>
      <w:r w:rsidR="000A0FEC">
        <w:rPr>
          <w:rFonts w:ascii="Times New Roman" w:hAnsi="Times New Roman" w:cs="Times New Roman"/>
          <w:bCs/>
          <w:sz w:val="24"/>
          <w:szCs w:val="24"/>
        </w:rPr>
        <w:tab/>
      </w:r>
      <w:r w:rsidRPr="004A090B">
        <w:rPr>
          <w:rFonts w:ascii="Times New Roman" w:hAnsi="Times New Roman" w:cs="Times New Roman"/>
          <w:bCs/>
          <w:i/>
          <w:sz w:val="24"/>
          <w:szCs w:val="24"/>
        </w:rPr>
        <w:t>Phi Delta Kappan</w:t>
      </w:r>
      <w:r w:rsidRPr="004A090B">
        <w:rPr>
          <w:rFonts w:ascii="Times New Roman" w:hAnsi="Times New Roman" w:cs="Times New Roman"/>
          <w:bCs/>
          <w:sz w:val="24"/>
          <w:szCs w:val="24"/>
        </w:rPr>
        <w:t xml:space="preserve">. </w:t>
      </w:r>
      <w:r w:rsidRPr="004A090B">
        <w:rPr>
          <w:rFonts w:ascii="Times New Roman" w:hAnsi="Times New Roman" w:cs="Times New Roman"/>
          <w:b/>
          <w:bCs/>
          <w:sz w:val="24"/>
          <w:szCs w:val="24"/>
        </w:rPr>
        <w:t>76</w:t>
      </w:r>
      <w:r w:rsidRPr="004A090B">
        <w:rPr>
          <w:rFonts w:ascii="Times New Roman" w:hAnsi="Times New Roman" w:cs="Times New Roman"/>
          <w:bCs/>
          <w:sz w:val="24"/>
          <w:szCs w:val="24"/>
        </w:rPr>
        <w:t xml:space="preserve">(9): 701-712 dlm.   </w:t>
      </w:r>
      <w:r w:rsidRPr="004A090B">
        <w:rPr>
          <w:rFonts w:ascii="Times New Roman" w:hAnsi="Times New Roman" w:cs="Times New Roman"/>
          <w:bCs/>
          <w:sz w:val="24"/>
          <w:szCs w:val="24"/>
        </w:rPr>
        <w:tab/>
      </w:r>
      <w:hyperlink r:id="rId20" w:history="1">
        <w:r w:rsidRPr="004A090B">
          <w:rPr>
            <w:rStyle w:val="Hyperlink"/>
            <w:rFonts w:ascii="Times New Roman" w:hAnsi="Times New Roman" w:cs="Times New Roman"/>
            <w:bCs/>
            <w:sz w:val="24"/>
            <w:szCs w:val="24"/>
          </w:rPr>
          <w:t>http://pdk.sagepub.com/content/92/3/81.full.pdf+html</w:t>
        </w:r>
      </w:hyperlink>
      <w:r w:rsidRPr="004A090B">
        <w:rPr>
          <w:rFonts w:ascii="Times New Roman" w:hAnsi="Times New Roman" w:cs="Times New Roman"/>
          <w:bCs/>
          <w:sz w:val="24"/>
          <w:szCs w:val="24"/>
        </w:rPr>
        <w:t>. 3 April 2016</w:t>
      </w:r>
    </w:p>
    <w:p w:rsidR="00BF03D4" w:rsidRPr="004A090B" w:rsidRDefault="00BF03D4" w:rsidP="004A090B">
      <w:pPr>
        <w:pStyle w:val="Body"/>
        <w:spacing w:after="0" w:line="240" w:lineRule="auto"/>
        <w:jc w:val="both"/>
        <w:rPr>
          <w:rFonts w:ascii="Times New Roman" w:hAnsi="Times New Roman" w:cs="Times New Roman"/>
          <w:bCs/>
          <w:sz w:val="24"/>
          <w:szCs w:val="24"/>
          <w:lang w:val="en-US"/>
        </w:rPr>
      </w:pPr>
      <w:r w:rsidRPr="004A090B">
        <w:rPr>
          <w:rFonts w:ascii="Times New Roman" w:hAnsi="Times New Roman" w:cs="Times New Roman"/>
          <w:bCs/>
          <w:sz w:val="24"/>
          <w:szCs w:val="24"/>
          <w:lang w:val="en-US"/>
        </w:rPr>
        <w:lastRenderedPageBreak/>
        <w:t xml:space="preserve">Epstein, J.L. 2002. </w:t>
      </w:r>
      <w:r w:rsidRPr="004A090B">
        <w:rPr>
          <w:rFonts w:ascii="Times New Roman" w:hAnsi="Times New Roman" w:cs="Times New Roman"/>
          <w:bCs/>
          <w:i/>
          <w:sz w:val="24"/>
          <w:szCs w:val="24"/>
          <w:lang w:val="en-US"/>
        </w:rPr>
        <w:t>Family, School, and Community Connections</w:t>
      </w:r>
      <w:r w:rsidRPr="004A090B">
        <w:rPr>
          <w:rFonts w:ascii="Times New Roman" w:hAnsi="Times New Roman" w:cs="Times New Roman"/>
          <w:bCs/>
          <w:sz w:val="24"/>
          <w:szCs w:val="24"/>
          <w:lang w:val="en-US"/>
        </w:rPr>
        <w:t xml:space="preserve"> dlm. </w:t>
      </w:r>
      <w:r w:rsidR="000A0FEC">
        <w:rPr>
          <w:rFonts w:ascii="Times New Roman" w:hAnsi="Times New Roman" w:cs="Times New Roman"/>
          <w:bCs/>
          <w:sz w:val="24"/>
          <w:szCs w:val="24"/>
          <w:lang w:val="en-US"/>
        </w:rPr>
        <w:tab/>
      </w:r>
      <w:hyperlink r:id="rId21" w:history="1">
        <w:r w:rsidRPr="004A090B">
          <w:rPr>
            <w:rStyle w:val="Hyperlink"/>
            <w:rFonts w:ascii="Times New Roman" w:hAnsi="Times New Roman" w:cs="Times New Roman"/>
            <w:bCs/>
            <w:sz w:val="24"/>
            <w:szCs w:val="24"/>
            <w:lang w:val="en-US"/>
          </w:rPr>
          <w:t>http://www.encyclopedia.com/doc/1G2-3403200236.html</w:t>
        </w:r>
      </w:hyperlink>
      <w:r w:rsidRPr="004A090B">
        <w:rPr>
          <w:rFonts w:ascii="Times New Roman" w:hAnsi="Times New Roman" w:cs="Times New Roman"/>
          <w:bCs/>
          <w:sz w:val="24"/>
          <w:szCs w:val="24"/>
          <w:lang w:val="en-US"/>
        </w:rPr>
        <w:t>. 3 April 2016</w:t>
      </w:r>
    </w:p>
    <w:p w:rsidR="00BF03D4" w:rsidRPr="004A090B" w:rsidRDefault="00BF03D4" w:rsidP="004A090B">
      <w:pPr>
        <w:pStyle w:val="Body"/>
        <w:spacing w:after="0" w:line="240" w:lineRule="auto"/>
        <w:jc w:val="both"/>
        <w:rPr>
          <w:rFonts w:ascii="Times New Roman" w:hAnsi="Times New Roman" w:cs="Times New Roman"/>
          <w:bCs/>
          <w:sz w:val="24"/>
          <w:szCs w:val="24"/>
        </w:rPr>
      </w:pPr>
      <w:r w:rsidRPr="004A090B">
        <w:rPr>
          <w:rFonts w:ascii="Times New Roman" w:hAnsi="Times New Roman" w:cs="Times New Roman"/>
          <w:bCs/>
          <w:sz w:val="24"/>
          <w:szCs w:val="24"/>
        </w:rPr>
        <w:t xml:space="preserve">Epstein, J.L. 2009. </w:t>
      </w:r>
      <w:r w:rsidRPr="00AF2CD6">
        <w:rPr>
          <w:rFonts w:ascii="Times New Roman" w:hAnsi="Times New Roman" w:cs="Times New Roman"/>
          <w:bCs/>
          <w:i/>
          <w:sz w:val="24"/>
          <w:szCs w:val="24"/>
        </w:rPr>
        <w:t>Six Types of Involvement: Keys to Successful Parnership</w:t>
      </w:r>
      <w:r w:rsidRPr="004A090B">
        <w:rPr>
          <w:rFonts w:ascii="Times New Roman" w:hAnsi="Times New Roman" w:cs="Times New Roman"/>
          <w:bCs/>
          <w:sz w:val="24"/>
          <w:szCs w:val="24"/>
        </w:rPr>
        <w:t xml:space="preserve"> dlm. </w:t>
      </w:r>
      <w:r w:rsidRPr="004A090B">
        <w:rPr>
          <w:rFonts w:ascii="Times New Roman" w:hAnsi="Times New Roman" w:cs="Times New Roman"/>
          <w:bCs/>
          <w:sz w:val="24"/>
          <w:szCs w:val="24"/>
        </w:rPr>
        <w:tab/>
      </w:r>
      <w:hyperlink r:id="rId22" w:history="1">
        <w:r w:rsidRPr="004A090B">
          <w:rPr>
            <w:rStyle w:val="Hyperlink"/>
            <w:rFonts w:ascii="Times New Roman" w:hAnsi="Times New Roman" w:cs="Times New Roman"/>
            <w:bCs/>
            <w:sz w:val="24"/>
            <w:szCs w:val="24"/>
          </w:rPr>
          <w:t>http://www.csos.jhu.edu/p2000/nnps_model/school/sixtypes.htm</w:t>
        </w:r>
      </w:hyperlink>
      <w:r w:rsidRPr="004A090B">
        <w:rPr>
          <w:rFonts w:ascii="Times New Roman" w:hAnsi="Times New Roman" w:cs="Times New Roman"/>
          <w:bCs/>
          <w:sz w:val="24"/>
          <w:szCs w:val="24"/>
        </w:rPr>
        <w:t>. 20 April 2016</w:t>
      </w:r>
    </w:p>
    <w:p w:rsidR="00BF03D4" w:rsidRPr="004A090B" w:rsidRDefault="00BF03D4" w:rsidP="004A090B">
      <w:pPr>
        <w:pStyle w:val="Body"/>
        <w:spacing w:after="0" w:line="240" w:lineRule="auto"/>
        <w:jc w:val="both"/>
        <w:rPr>
          <w:rFonts w:ascii="Times New Roman" w:hAnsi="Times New Roman" w:cs="Times New Roman"/>
          <w:bCs/>
          <w:sz w:val="24"/>
          <w:szCs w:val="24"/>
          <w:lang w:val="en-US"/>
        </w:rPr>
      </w:pPr>
      <w:r w:rsidRPr="004A090B">
        <w:rPr>
          <w:rFonts w:ascii="Times New Roman" w:hAnsi="Times New Roman" w:cs="Times New Roman"/>
          <w:bCs/>
          <w:sz w:val="24"/>
          <w:szCs w:val="24"/>
          <w:lang w:val="en-US"/>
        </w:rPr>
        <w:t xml:space="preserve">Epstein, J.L. 2016. </w:t>
      </w:r>
      <w:r w:rsidRPr="004A090B">
        <w:rPr>
          <w:rFonts w:ascii="Times New Roman" w:hAnsi="Times New Roman" w:cs="Times New Roman"/>
          <w:bCs/>
          <w:i/>
          <w:sz w:val="24"/>
          <w:szCs w:val="24"/>
          <w:lang w:val="en-US"/>
        </w:rPr>
        <w:t xml:space="preserve">School, Family, and Community Partnerships: Preparing Educators </w:t>
      </w:r>
      <w:r w:rsidRPr="004A090B">
        <w:rPr>
          <w:rFonts w:ascii="Times New Roman" w:hAnsi="Times New Roman" w:cs="Times New Roman"/>
          <w:bCs/>
          <w:i/>
          <w:sz w:val="24"/>
          <w:szCs w:val="24"/>
          <w:lang w:val="en-US"/>
        </w:rPr>
        <w:tab/>
        <w:t xml:space="preserve">and </w:t>
      </w:r>
      <w:r w:rsidR="000A0FEC">
        <w:rPr>
          <w:rFonts w:ascii="Times New Roman" w:hAnsi="Times New Roman" w:cs="Times New Roman"/>
          <w:bCs/>
          <w:i/>
          <w:sz w:val="24"/>
          <w:szCs w:val="24"/>
          <w:lang w:val="en-US"/>
        </w:rPr>
        <w:tab/>
      </w:r>
      <w:r w:rsidRPr="004A090B">
        <w:rPr>
          <w:rFonts w:ascii="Times New Roman" w:hAnsi="Times New Roman" w:cs="Times New Roman"/>
          <w:bCs/>
          <w:i/>
          <w:sz w:val="24"/>
          <w:szCs w:val="24"/>
          <w:lang w:val="en-US"/>
        </w:rPr>
        <w:t>Improving Schools</w:t>
      </w:r>
      <w:r w:rsidRPr="004A090B">
        <w:rPr>
          <w:rFonts w:ascii="Times New Roman" w:hAnsi="Times New Roman" w:cs="Times New Roman"/>
          <w:bCs/>
          <w:sz w:val="24"/>
          <w:szCs w:val="24"/>
          <w:lang w:val="en-US"/>
        </w:rPr>
        <w:t>. 2</w:t>
      </w:r>
      <w:r w:rsidRPr="004A090B">
        <w:rPr>
          <w:rFonts w:ascii="Times New Roman" w:hAnsi="Times New Roman" w:cs="Times New Roman"/>
          <w:bCs/>
          <w:sz w:val="24"/>
          <w:szCs w:val="24"/>
          <w:vertAlign w:val="superscript"/>
          <w:lang w:val="en-US"/>
        </w:rPr>
        <w:t>nd</w:t>
      </w:r>
      <w:r w:rsidRPr="004A090B">
        <w:rPr>
          <w:rFonts w:ascii="Times New Roman" w:hAnsi="Times New Roman" w:cs="Times New Roman"/>
          <w:bCs/>
          <w:sz w:val="24"/>
          <w:szCs w:val="24"/>
          <w:lang w:val="en-US"/>
        </w:rPr>
        <w:t xml:space="preserve"> Edition. Philadelphia, PA: Westview Press</w:t>
      </w:r>
    </w:p>
    <w:p w:rsidR="00711CD2" w:rsidRPr="004A090B" w:rsidRDefault="00711CD2" w:rsidP="004A090B">
      <w:pPr>
        <w:pStyle w:val="Body"/>
        <w:spacing w:after="0" w:line="240" w:lineRule="auto"/>
        <w:jc w:val="both"/>
        <w:rPr>
          <w:rFonts w:ascii="Times New Roman" w:hAnsi="Times New Roman" w:cs="Times New Roman"/>
          <w:bCs/>
          <w:sz w:val="24"/>
          <w:szCs w:val="24"/>
        </w:rPr>
      </w:pPr>
      <w:r w:rsidRPr="004A090B">
        <w:rPr>
          <w:rFonts w:ascii="Times New Roman" w:hAnsi="Times New Roman" w:cs="Times New Roman"/>
          <w:bCs/>
          <w:sz w:val="24"/>
          <w:szCs w:val="24"/>
        </w:rPr>
        <w:t xml:space="preserve">Epstein, J.L dan Sheldon, S.B. 2002. Present and Accounted For: Improving Student </w:t>
      </w:r>
      <w:r w:rsidRPr="004A090B">
        <w:rPr>
          <w:rFonts w:ascii="Times New Roman" w:hAnsi="Times New Roman" w:cs="Times New Roman"/>
          <w:bCs/>
          <w:sz w:val="24"/>
          <w:szCs w:val="24"/>
        </w:rPr>
        <w:tab/>
        <w:t xml:space="preserve">Attendance Through Family and Community Involvement. </w:t>
      </w:r>
      <w:r w:rsidRPr="004A090B">
        <w:rPr>
          <w:rFonts w:ascii="Times New Roman" w:hAnsi="Times New Roman" w:cs="Times New Roman"/>
          <w:bCs/>
          <w:i/>
          <w:sz w:val="24"/>
          <w:szCs w:val="24"/>
        </w:rPr>
        <w:t xml:space="preserve">The Journal of </w:t>
      </w:r>
      <w:r w:rsidRPr="004A090B">
        <w:rPr>
          <w:rFonts w:ascii="Times New Roman" w:hAnsi="Times New Roman" w:cs="Times New Roman"/>
          <w:bCs/>
          <w:i/>
          <w:sz w:val="24"/>
          <w:szCs w:val="24"/>
        </w:rPr>
        <w:tab/>
        <w:t xml:space="preserve">Education </w:t>
      </w:r>
      <w:r w:rsidR="000A0FEC">
        <w:rPr>
          <w:rFonts w:ascii="Times New Roman" w:hAnsi="Times New Roman" w:cs="Times New Roman"/>
          <w:bCs/>
          <w:i/>
          <w:sz w:val="24"/>
          <w:szCs w:val="24"/>
        </w:rPr>
        <w:tab/>
      </w:r>
      <w:r w:rsidRPr="004A090B">
        <w:rPr>
          <w:rFonts w:ascii="Times New Roman" w:hAnsi="Times New Roman" w:cs="Times New Roman"/>
          <w:bCs/>
          <w:i/>
          <w:sz w:val="24"/>
          <w:szCs w:val="24"/>
        </w:rPr>
        <w:t>Research</w:t>
      </w:r>
      <w:r w:rsidRPr="004A090B">
        <w:rPr>
          <w:rFonts w:ascii="Times New Roman" w:hAnsi="Times New Roman" w:cs="Times New Roman"/>
          <w:bCs/>
          <w:sz w:val="24"/>
          <w:szCs w:val="24"/>
        </w:rPr>
        <w:t xml:space="preserve">, </w:t>
      </w:r>
      <w:r w:rsidRPr="004A090B">
        <w:rPr>
          <w:rFonts w:ascii="Times New Roman" w:hAnsi="Times New Roman" w:cs="Times New Roman"/>
          <w:b/>
          <w:bCs/>
          <w:sz w:val="24"/>
          <w:szCs w:val="24"/>
        </w:rPr>
        <w:t>95</w:t>
      </w:r>
      <w:r w:rsidRPr="004A090B">
        <w:rPr>
          <w:rFonts w:ascii="Times New Roman" w:hAnsi="Times New Roman" w:cs="Times New Roman"/>
          <w:bCs/>
          <w:sz w:val="24"/>
          <w:szCs w:val="24"/>
        </w:rPr>
        <w:t xml:space="preserve">(5): 308-318 dlm.  </w:t>
      </w:r>
      <w:r w:rsidRPr="004A090B">
        <w:rPr>
          <w:rFonts w:ascii="Times New Roman" w:hAnsi="Times New Roman" w:cs="Times New Roman"/>
          <w:bCs/>
          <w:sz w:val="24"/>
          <w:szCs w:val="24"/>
        </w:rPr>
        <w:tab/>
      </w:r>
      <w:hyperlink r:id="rId23" w:history="1">
        <w:r w:rsidRPr="004A090B">
          <w:rPr>
            <w:rStyle w:val="Hyperlink"/>
            <w:rFonts w:ascii="Times New Roman" w:hAnsi="Times New Roman" w:cs="Times New Roman"/>
            <w:bCs/>
            <w:sz w:val="24"/>
            <w:szCs w:val="24"/>
          </w:rPr>
          <w:t>http://www.jstor.org.ezproxy.ums.edu.my/stable/pdf/27542393.pdf</w:t>
        </w:r>
      </w:hyperlink>
      <w:r w:rsidR="00AF2CD6">
        <w:rPr>
          <w:rFonts w:ascii="Times New Roman" w:hAnsi="Times New Roman" w:cs="Times New Roman"/>
          <w:bCs/>
          <w:sz w:val="24"/>
          <w:szCs w:val="24"/>
        </w:rPr>
        <w:t xml:space="preserve">. 5 April </w:t>
      </w:r>
      <w:r w:rsidRPr="004A090B">
        <w:rPr>
          <w:rFonts w:ascii="Times New Roman" w:hAnsi="Times New Roman" w:cs="Times New Roman"/>
          <w:bCs/>
          <w:sz w:val="24"/>
          <w:szCs w:val="24"/>
        </w:rPr>
        <w:t>2016</w:t>
      </w:r>
    </w:p>
    <w:p w:rsidR="00BF03D4" w:rsidRPr="004A090B" w:rsidRDefault="00BF03D4" w:rsidP="004A090B">
      <w:pPr>
        <w:pStyle w:val="Body"/>
        <w:spacing w:after="0" w:line="240" w:lineRule="auto"/>
        <w:jc w:val="both"/>
        <w:rPr>
          <w:rFonts w:ascii="Times New Roman" w:hAnsi="Times New Roman" w:cs="Times New Roman"/>
          <w:bCs/>
          <w:sz w:val="24"/>
          <w:szCs w:val="24"/>
        </w:rPr>
      </w:pPr>
      <w:r w:rsidRPr="004A090B">
        <w:rPr>
          <w:rFonts w:ascii="Times New Roman" w:hAnsi="Times New Roman" w:cs="Times New Roman"/>
          <w:bCs/>
          <w:sz w:val="24"/>
          <w:szCs w:val="24"/>
        </w:rPr>
        <w:t xml:space="preserve">Epstein, J.L. dan Sanders, M.G. 2006. Prospect for Change: Preparing Educators for </w:t>
      </w:r>
      <w:r w:rsidRPr="004A090B">
        <w:rPr>
          <w:rFonts w:ascii="Times New Roman" w:hAnsi="Times New Roman" w:cs="Times New Roman"/>
          <w:bCs/>
          <w:sz w:val="24"/>
          <w:szCs w:val="24"/>
        </w:rPr>
        <w:tab/>
        <w:t xml:space="preserve">School, Family and Community Partnerships. </w:t>
      </w:r>
      <w:r w:rsidRPr="004A090B">
        <w:rPr>
          <w:rFonts w:ascii="Times New Roman" w:hAnsi="Times New Roman" w:cs="Times New Roman"/>
          <w:bCs/>
          <w:i/>
          <w:sz w:val="24"/>
          <w:szCs w:val="24"/>
        </w:rPr>
        <w:t>Peabody Journal of Education</w:t>
      </w:r>
      <w:r w:rsidRPr="004A090B">
        <w:rPr>
          <w:rFonts w:ascii="Times New Roman" w:hAnsi="Times New Roman" w:cs="Times New Roman"/>
          <w:bCs/>
          <w:sz w:val="24"/>
          <w:szCs w:val="24"/>
        </w:rPr>
        <w:t xml:space="preserve">, </w:t>
      </w:r>
      <w:r w:rsidRPr="004A090B">
        <w:rPr>
          <w:rFonts w:ascii="Times New Roman" w:hAnsi="Times New Roman" w:cs="Times New Roman"/>
          <w:bCs/>
          <w:sz w:val="24"/>
          <w:szCs w:val="24"/>
        </w:rPr>
        <w:tab/>
      </w:r>
      <w:r w:rsidRPr="004A090B">
        <w:rPr>
          <w:rFonts w:ascii="Times New Roman" w:hAnsi="Times New Roman" w:cs="Times New Roman"/>
          <w:b/>
          <w:bCs/>
          <w:sz w:val="24"/>
          <w:szCs w:val="24"/>
        </w:rPr>
        <w:t>81</w:t>
      </w:r>
      <w:r w:rsidRPr="004A090B">
        <w:rPr>
          <w:rFonts w:ascii="Times New Roman" w:hAnsi="Times New Roman" w:cs="Times New Roman"/>
          <w:bCs/>
          <w:sz w:val="24"/>
          <w:szCs w:val="24"/>
        </w:rPr>
        <w:t xml:space="preserve">(2): </w:t>
      </w:r>
      <w:r w:rsidR="000A0FEC">
        <w:rPr>
          <w:rFonts w:ascii="Times New Roman" w:hAnsi="Times New Roman" w:cs="Times New Roman"/>
          <w:bCs/>
          <w:sz w:val="24"/>
          <w:szCs w:val="24"/>
        </w:rPr>
        <w:tab/>
      </w:r>
      <w:r w:rsidRPr="004A090B">
        <w:rPr>
          <w:rFonts w:ascii="Times New Roman" w:hAnsi="Times New Roman" w:cs="Times New Roman"/>
          <w:bCs/>
          <w:sz w:val="24"/>
          <w:szCs w:val="24"/>
        </w:rPr>
        <w:t xml:space="preserve">81-120 dlm. </w:t>
      </w:r>
      <w:r w:rsidRPr="004A090B">
        <w:rPr>
          <w:rFonts w:ascii="Times New Roman" w:hAnsi="Times New Roman" w:cs="Times New Roman"/>
          <w:bCs/>
          <w:sz w:val="24"/>
          <w:szCs w:val="24"/>
        </w:rPr>
        <w:tab/>
      </w:r>
      <w:hyperlink r:id="rId24" w:history="1">
        <w:r w:rsidRPr="004A090B">
          <w:rPr>
            <w:rStyle w:val="Hyperlink"/>
            <w:rFonts w:ascii="Times New Roman" w:hAnsi="Times New Roman" w:cs="Times New Roman"/>
            <w:bCs/>
            <w:sz w:val="24"/>
            <w:szCs w:val="24"/>
          </w:rPr>
          <w:t>http://www.jstor.org.ezproxy.ums.edu.my/stable/pdf/25594712.pdf</w:t>
        </w:r>
      </w:hyperlink>
      <w:r w:rsidRPr="004A090B">
        <w:rPr>
          <w:rFonts w:ascii="Times New Roman" w:hAnsi="Times New Roman" w:cs="Times New Roman"/>
          <w:bCs/>
          <w:sz w:val="24"/>
          <w:szCs w:val="24"/>
        </w:rPr>
        <w:t xml:space="preserve">. 31 </w:t>
      </w:r>
      <w:r w:rsidR="000A0FEC">
        <w:rPr>
          <w:rFonts w:ascii="Times New Roman" w:hAnsi="Times New Roman" w:cs="Times New Roman"/>
          <w:bCs/>
          <w:sz w:val="24"/>
          <w:szCs w:val="24"/>
        </w:rPr>
        <w:tab/>
      </w:r>
      <w:r w:rsidRPr="004A090B">
        <w:rPr>
          <w:rFonts w:ascii="Times New Roman" w:hAnsi="Times New Roman" w:cs="Times New Roman"/>
          <w:bCs/>
          <w:sz w:val="24"/>
          <w:szCs w:val="24"/>
        </w:rPr>
        <w:t xml:space="preserve">Mac </w:t>
      </w:r>
      <w:r w:rsidRPr="004A090B">
        <w:rPr>
          <w:rFonts w:ascii="Times New Roman" w:hAnsi="Times New Roman" w:cs="Times New Roman"/>
          <w:bCs/>
          <w:sz w:val="24"/>
          <w:szCs w:val="24"/>
        </w:rPr>
        <w:tab/>
        <w:t>2016</w:t>
      </w:r>
    </w:p>
    <w:p w:rsidR="005C0085" w:rsidRPr="004A090B" w:rsidRDefault="005C0085" w:rsidP="004A090B">
      <w:pPr>
        <w:pStyle w:val="Body"/>
        <w:spacing w:after="0" w:line="240" w:lineRule="auto"/>
        <w:jc w:val="both"/>
        <w:rPr>
          <w:rFonts w:ascii="Times New Roman" w:hAnsi="Times New Roman" w:cs="Times New Roman"/>
          <w:b/>
          <w:bCs/>
          <w:sz w:val="24"/>
          <w:szCs w:val="24"/>
        </w:rPr>
      </w:pPr>
      <w:r w:rsidRPr="004A090B">
        <w:rPr>
          <w:rFonts w:ascii="Times New Roman" w:hAnsi="Times New Roman" w:cs="Times New Roman"/>
          <w:bCs/>
          <w:sz w:val="24"/>
          <w:szCs w:val="24"/>
          <w:lang w:val="en-US"/>
        </w:rPr>
        <w:t xml:space="preserve">Friend, M dan Cook, L. 1990. </w:t>
      </w:r>
      <w:r w:rsidRPr="004A090B">
        <w:rPr>
          <w:rFonts w:ascii="Times New Roman" w:hAnsi="Times New Roman" w:cs="Times New Roman"/>
          <w:bCs/>
          <w:sz w:val="24"/>
          <w:szCs w:val="24"/>
        </w:rPr>
        <w:t xml:space="preserve">Collaboration as a Predictor for Success in School Reform. </w:t>
      </w:r>
      <w:r w:rsidRPr="004A090B">
        <w:rPr>
          <w:rFonts w:ascii="Times New Roman" w:hAnsi="Times New Roman" w:cs="Times New Roman"/>
          <w:bCs/>
          <w:sz w:val="24"/>
          <w:szCs w:val="24"/>
        </w:rPr>
        <w:tab/>
      </w:r>
      <w:r w:rsidRPr="004A090B">
        <w:rPr>
          <w:rFonts w:ascii="Times New Roman" w:hAnsi="Times New Roman" w:cs="Times New Roman"/>
          <w:bCs/>
          <w:i/>
          <w:sz w:val="24"/>
          <w:szCs w:val="24"/>
        </w:rPr>
        <w:t>Journal of Education and Psychological Consultant</w:t>
      </w:r>
      <w:r w:rsidRPr="004A090B">
        <w:rPr>
          <w:rFonts w:ascii="Times New Roman" w:hAnsi="Times New Roman" w:cs="Times New Roman"/>
          <w:bCs/>
          <w:sz w:val="24"/>
          <w:szCs w:val="24"/>
        </w:rPr>
        <w:t xml:space="preserve">, </w:t>
      </w:r>
      <w:r w:rsidRPr="004A090B">
        <w:rPr>
          <w:rFonts w:ascii="Times New Roman" w:hAnsi="Times New Roman" w:cs="Times New Roman"/>
          <w:b/>
          <w:bCs/>
          <w:sz w:val="24"/>
          <w:szCs w:val="24"/>
        </w:rPr>
        <w:t>1</w:t>
      </w:r>
      <w:r w:rsidRPr="004A090B">
        <w:rPr>
          <w:rFonts w:ascii="Times New Roman" w:hAnsi="Times New Roman" w:cs="Times New Roman"/>
          <w:bCs/>
          <w:sz w:val="24"/>
          <w:szCs w:val="24"/>
        </w:rPr>
        <w:t xml:space="preserve">(1): 69-86. Dlm </w:t>
      </w:r>
      <w:r w:rsidRPr="004A090B">
        <w:rPr>
          <w:rFonts w:ascii="Times New Roman" w:hAnsi="Times New Roman" w:cs="Times New Roman"/>
          <w:bCs/>
          <w:sz w:val="24"/>
          <w:szCs w:val="24"/>
        </w:rPr>
        <w:tab/>
      </w:r>
      <w:hyperlink r:id="rId25" w:history="1">
        <w:r w:rsidRPr="004A090B">
          <w:rPr>
            <w:rStyle w:val="Hyperlink"/>
            <w:rFonts w:ascii="Times New Roman" w:hAnsi="Times New Roman" w:cs="Times New Roman"/>
            <w:bCs/>
            <w:sz w:val="24"/>
            <w:szCs w:val="24"/>
          </w:rPr>
          <w:t>http://www.tandfonline.com/doi/abs/10.1207/s1532768xjepc0101_4</w:t>
        </w:r>
      </w:hyperlink>
      <w:r w:rsidRPr="004A090B">
        <w:rPr>
          <w:rFonts w:ascii="Times New Roman" w:hAnsi="Times New Roman" w:cs="Times New Roman"/>
          <w:bCs/>
          <w:sz w:val="24"/>
          <w:szCs w:val="24"/>
        </w:rPr>
        <w:t xml:space="preserve">. 3 Mac </w:t>
      </w:r>
      <w:r w:rsidRPr="004A090B">
        <w:rPr>
          <w:rFonts w:ascii="Times New Roman" w:hAnsi="Times New Roman" w:cs="Times New Roman"/>
          <w:bCs/>
          <w:sz w:val="24"/>
          <w:szCs w:val="24"/>
        </w:rPr>
        <w:tab/>
        <w:t>2016</w:t>
      </w:r>
    </w:p>
    <w:p w:rsidR="005C0085" w:rsidRPr="004A090B" w:rsidRDefault="004D7D4D" w:rsidP="004A090B">
      <w:pPr>
        <w:pStyle w:val="Body"/>
        <w:spacing w:after="0" w:line="240" w:lineRule="auto"/>
        <w:jc w:val="both"/>
        <w:rPr>
          <w:rFonts w:ascii="Times New Roman" w:hAnsi="Times New Roman" w:cs="Times New Roman"/>
          <w:bCs/>
          <w:sz w:val="24"/>
          <w:szCs w:val="24"/>
          <w:lang w:val="en-US"/>
        </w:rPr>
      </w:pPr>
      <w:r w:rsidRPr="004A090B">
        <w:rPr>
          <w:rFonts w:ascii="Times New Roman" w:hAnsi="Times New Roman" w:cs="Times New Roman"/>
          <w:bCs/>
          <w:sz w:val="24"/>
          <w:szCs w:val="24"/>
          <w:lang w:val="en-US"/>
        </w:rPr>
        <w:t xml:space="preserve">Friend, M dan Cook, L. 2007. </w:t>
      </w:r>
      <w:r w:rsidRPr="004A090B">
        <w:rPr>
          <w:rFonts w:ascii="Times New Roman" w:hAnsi="Times New Roman" w:cs="Times New Roman"/>
          <w:bCs/>
          <w:i/>
          <w:sz w:val="24"/>
          <w:szCs w:val="24"/>
          <w:lang w:val="en-US"/>
        </w:rPr>
        <w:t>Interaction: Collaboration Skills for School Professionals</w:t>
      </w:r>
      <w:r w:rsidRPr="004A090B">
        <w:rPr>
          <w:rFonts w:ascii="Times New Roman" w:hAnsi="Times New Roman" w:cs="Times New Roman"/>
          <w:bCs/>
          <w:sz w:val="24"/>
          <w:szCs w:val="24"/>
          <w:lang w:val="en-US"/>
        </w:rPr>
        <w:t xml:space="preserve"> (5</w:t>
      </w:r>
      <w:r w:rsidRPr="004A090B">
        <w:rPr>
          <w:rFonts w:ascii="Times New Roman" w:hAnsi="Times New Roman" w:cs="Times New Roman"/>
          <w:bCs/>
          <w:sz w:val="24"/>
          <w:szCs w:val="24"/>
          <w:vertAlign w:val="superscript"/>
          <w:lang w:val="en-US"/>
        </w:rPr>
        <w:t>th</w:t>
      </w:r>
      <w:r w:rsidRPr="004A090B">
        <w:rPr>
          <w:rFonts w:ascii="Times New Roman" w:hAnsi="Times New Roman" w:cs="Times New Roman"/>
          <w:bCs/>
          <w:sz w:val="24"/>
          <w:szCs w:val="24"/>
          <w:lang w:val="en-US"/>
        </w:rPr>
        <w:t xml:space="preserve"> </w:t>
      </w:r>
      <w:r w:rsidRPr="004A090B">
        <w:rPr>
          <w:rFonts w:ascii="Times New Roman" w:hAnsi="Times New Roman" w:cs="Times New Roman"/>
          <w:bCs/>
          <w:sz w:val="24"/>
          <w:szCs w:val="24"/>
          <w:lang w:val="en-US"/>
        </w:rPr>
        <w:tab/>
        <w:t>ed</w:t>
      </w:r>
      <w:r w:rsidR="00AF2CD6">
        <w:rPr>
          <w:rFonts w:ascii="Times New Roman" w:hAnsi="Times New Roman" w:cs="Times New Roman"/>
          <w:bCs/>
          <w:sz w:val="24"/>
          <w:szCs w:val="24"/>
          <w:lang w:val="en-US"/>
        </w:rPr>
        <w:t>ition</w:t>
      </w:r>
      <w:r w:rsidRPr="004A090B">
        <w:rPr>
          <w:rFonts w:ascii="Times New Roman" w:hAnsi="Times New Roman" w:cs="Times New Roman"/>
          <w:bCs/>
          <w:sz w:val="24"/>
          <w:szCs w:val="24"/>
          <w:lang w:val="en-US"/>
        </w:rPr>
        <w:t>). Boston: Allyn and Bacon.</w:t>
      </w:r>
    </w:p>
    <w:p w:rsidR="00A23B4C" w:rsidRPr="004A090B" w:rsidRDefault="00A23B4C" w:rsidP="004A090B">
      <w:pPr>
        <w:pStyle w:val="Body"/>
        <w:spacing w:after="0" w:line="240" w:lineRule="auto"/>
        <w:jc w:val="both"/>
        <w:rPr>
          <w:rFonts w:ascii="Times New Roman" w:hAnsi="Times New Roman" w:cs="Times New Roman"/>
          <w:bCs/>
          <w:sz w:val="24"/>
          <w:szCs w:val="24"/>
        </w:rPr>
      </w:pPr>
      <w:r w:rsidRPr="004A090B">
        <w:rPr>
          <w:rFonts w:ascii="Times New Roman" w:hAnsi="Times New Roman" w:cs="Times New Roman"/>
          <w:bCs/>
          <w:sz w:val="24"/>
          <w:szCs w:val="24"/>
        </w:rPr>
        <w:t xml:space="preserve">Fullan, M. 2011. </w:t>
      </w:r>
      <w:r w:rsidRPr="004A090B">
        <w:rPr>
          <w:rFonts w:ascii="Times New Roman" w:hAnsi="Times New Roman" w:cs="Times New Roman"/>
          <w:bCs/>
          <w:i/>
          <w:sz w:val="24"/>
          <w:szCs w:val="24"/>
        </w:rPr>
        <w:t>Makna Baharu Perubahan Pendidikan</w:t>
      </w:r>
      <w:r w:rsidRPr="004A090B">
        <w:rPr>
          <w:rFonts w:ascii="Times New Roman" w:hAnsi="Times New Roman" w:cs="Times New Roman"/>
          <w:bCs/>
          <w:sz w:val="24"/>
          <w:szCs w:val="24"/>
        </w:rPr>
        <w:t xml:space="preserve">. Terjemahan: Mastuti Isa dan Aziah </w:t>
      </w:r>
      <w:r w:rsidR="000A0FEC">
        <w:rPr>
          <w:rFonts w:ascii="Times New Roman" w:hAnsi="Times New Roman" w:cs="Times New Roman"/>
          <w:bCs/>
          <w:sz w:val="24"/>
          <w:szCs w:val="24"/>
        </w:rPr>
        <w:tab/>
      </w:r>
      <w:r w:rsidRPr="004A090B">
        <w:rPr>
          <w:rFonts w:ascii="Times New Roman" w:hAnsi="Times New Roman" w:cs="Times New Roman"/>
          <w:bCs/>
          <w:sz w:val="24"/>
          <w:szCs w:val="24"/>
        </w:rPr>
        <w:t>Salleh. Kuala Lumpur: Institut Terjemahan Negara.</w:t>
      </w:r>
    </w:p>
    <w:p w:rsidR="00EF7427" w:rsidRPr="004A090B" w:rsidRDefault="00EF7427" w:rsidP="004A090B">
      <w:pPr>
        <w:pStyle w:val="Body"/>
        <w:spacing w:after="0" w:line="240" w:lineRule="auto"/>
        <w:jc w:val="both"/>
        <w:rPr>
          <w:rFonts w:ascii="Times New Roman" w:hAnsi="Times New Roman" w:cs="Times New Roman"/>
          <w:bCs/>
          <w:sz w:val="24"/>
          <w:szCs w:val="24"/>
        </w:rPr>
      </w:pPr>
      <w:r w:rsidRPr="004A090B">
        <w:rPr>
          <w:rFonts w:ascii="Times New Roman" w:hAnsi="Times New Roman" w:cs="Times New Roman"/>
          <w:bCs/>
          <w:sz w:val="24"/>
          <w:szCs w:val="24"/>
        </w:rPr>
        <w:t xml:space="preserve">Garstin, L.H. 1948. The School as an Integrating Agency in Community Life.  </w:t>
      </w:r>
      <w:r w:rsidRPr="004A090B">
        <w:rPr>
          <w:rFonts w:ascii="Times New Roman" w:hAnsi="Times New Roman" w:cs="Times New Roman"/>
          <w:bCs/>
          <w:i/>
          <w:sz w:val="24"/>
          <w:szCs w:val="24"/>
        </w:rPr>
        <w:t xml:space="preserve">The Journal </w:t>
      </w:r>
      <w:r w:rsidRPr="004A090B">
        <w:rPr>
          <w:rFonts w:ascii="Times New Roman" w:hAnsi="Times New Roman" w:cs="Times New Roman"/>
          <w:bCs/>
          <w:i/>
          <w:sz w:val="24"/>
          <w:szCs w:val="24"/>
        </w:rPr>
        <w:tab/>
        <w:t>of Educational Sociology</w:t>
      </w:r>
      <w:r w:rsidRPr="004A090B">
        <w:rPr>
          <w:rFonts w:ascii="Times New Roman" w:hAnsi="Times New Roman" w:cs="Times New Roman"/>
          <w:bCs/>
          <w:sz w:val="24"/>
          <w:szCs w:val="24"/>
        </w:rPr>
        <w:t xml:space="preserve">, </w:t>
      </w:r>
      <w:r w:rsidRPr="004A090B">
        <w:rPr>
          <w:rFonts w:ascii="Times New Roman" w:hAnsi="Times New Roman" w:cs="Times New Roman"/>
          <w:b/>
          <w:bCs/>
          <w:sz w:val="24"/>
          <w:szCs w:val="24"/>
        </w:rPr>
        <w:t>21</w:t>
      </w:r>
      <w:r w:rsidRPr="004A090B">
        <w:rPr>
          <w:rFonts w:ascii="Times New Roman" w:hAnsi="Times New Roman" w:cs="Times New Roman"/>
          <w:bCs/>
          <w:sz w:val="24"/>
          <w:szCs w:val="24"/>
        </w:rPr>
        <w:t xml:space="preserve">(7): 409-416. Dlm. </w:t>
      </w:r>
      <w:r w:rsidRPr="004A090B">
        <w:rPr>
          <w:rFonts w:ascii="Times New Roman" w:hAnsi="Times New Roman" w:cs="Times New Roman"/>
          <w:bCs/>
          <w:sz w:val="24"/>
          <w:szCs w:val="24"/>
        </w:rPr>
        <w:tab/>
      </w:r>
      <w:hyperlink r:id="rId26" w:history="1">
        <w:r w:rsidRPr="004A090B">
          <w:rPr>
            <w:rStyle w:val="Hyperlink"/>
            <w:rFonts w:ascii="Times New Roman" w:hAnsi="Times New Roman" w:cs="Times New Roman"/>
            <w:bCs/>
            <w:sz w:val="24"/>
            <w:szCs w:val="24"/>
          </w:rPr>
          <w:t>http://www.jstor.org/stable/2263900</w:t>
        </w:r>
      </w:hyperlink>
      <w:r w:rsidRPr="004A090B">
        <w:rPr>
          <w:rFonts w:ascii="Times New Roman" w:hAnsi="Times New Roman" w:cs="Times New Roman"/>
          <w:bCs/>
          <w:sz w:val="24"/>
          <w:szCs w:val="24"/>
        </w:rPr>
        <w:t xml:space="preserve">. </w:t>
      </w:r>
      <w:r w:rsidR="000A0FEC">
        <w:rPr>
          <w:rFonts w:ascii="Times New Roman" w:hAnsi="Times New Roman" w:cs="Times New Roman"/>
          <w:bCs/>
          <w:sz w:val="24"/>
          <w:szCs w:val="24"/>
        </w:rPr>
        <w:tab/>
      </w:r>
      <w:r w:rsidRPr="004A090B">
        <w:rPr>
          <w:rFonts w:ascii="Times New Roman" w:hAnsi="Times New Roman" w:cs="Times New Roman"/>
          <w:bCs/>
          <w:sz w:val="24"/>
          <w:szCs w:val="24"/>
        </w:rPr>
        <w:t>16 Oktober 2016.</w:t>
      </w:r>
    </w:p>
    <w:p w:rsidR="00F85AA4" w:rsidRPr="004A090B" w:rsidRDefault="00F85AA4" w:rsidP="004A090B">
      <w:pPr>
        <w:pStyle w:val="Body"/>
        <w:spacing w:after="0" w:line="240" w:lineRule="auto"/>
        <w:jc w:val="both"/>
        <w:rPr>
          <w:rFonts w:ascii="Times New Roman" w:hAnsi="Times New Roman" w:cs="Times New Roman"/>
          <w:bCs/>
          <w:sz w:val="24"/>
          <w:szCs w:val="24"/>
        </w:rPr>
      </w:pPr>
      <w:r w:rsidRPr="004A090B">
        <w:rPr>
          <w:rFonts w:ascii="Times New Roman" w:hAnsi="Times New Roman" w:cs="Times New Roman"/>
          <w:bCs/>
          <w:sz w:val="24"/>
          <w:szCs w:val="24"/>
        </w:rPr>
        <w:t xml:space="preserve">Gary, W.D dan Robert Witherspoon, R. 2011. The Power of Family School Community </w:t>
      </w:r>
      <w:r w:rsidRPr="004A090B">
        <w:rPr>
          <w:rFonts w:ascii="Times New Roman" w:hAnsi="Times New Roman" w:cs="Times New Roman"/>
          <w:bCs/>
          <w:sz w:val="24"/>
          <w:szCs w:val="24"/>
        </w:rPr>
        <w:tab/>
        <w:t xml:space="preserve">Partnerships: A Training Resource Manual. </w:t>
      </w:r>
      <w:r w:rsidRPr="004A090B">
        <w:rPr>
          <w:rFonts w:ascii="Times New Roman" w:hAnsi="Times New Roman" w:cs="Times New Roman"/>
          <w:bCs/>
          <w:i/>
          <w:sz w:val="24"/>
          <w:szCs w:val="24"/>
        </w:rPr>
        <w:t>National Education Association</w:t>
      </w:r>
      <w:r w:rsidRPr="004A090B">
        <w:rPr>
          <w:rFonts w:ascii="Times New Roman" w:hAnsi="Times New Roman" w:cs="Times New Roman"/>
          <w:bCs/>
          <w:sz w:val="24"/>
          <w:szCs w:val="24"/>
        </w:rPr>
        <w:t xml:space="preserve">. Dlm </w:t>
      </w:r>
      <w:r w:rsidRPr="004A090B">
        <w:rPr>
          <w:rFonts w:ascii="Times New Roman" w:hAnsi="Times New Roman" w:cs="Times New Roman"/>
          <w:bCs/>
          <w:sz w:val="24"/>
          <w:szCs w:val="24"/>
        </w:rPr>
        <w:tab/>
      </w:r>
      <w:hyperlink r:id="rId27" w:history="1">
        <w:r w:rsidRPr="004A090B">
          <w:rPr>
            <w:rStyle w:val="Hyperlink"/>
            <w:rFonts w:ascii="Times New Roman" w:hAnsi="Times New Roman" w:cs="Times New Roman"/>
            <w:bCs/>
            <w:sz w:val="24"/>
            <w:szCs w:val="24"/>
          </w:rPr>
          <w:t>http://www2.nea.org/mediafiles/pdf/FSCP_Manual_2012.pdf</w:t>
        </w:r>
      </w:hyperlink>
      <w:r w:rsidRPr="004A090B">
        <w:rPr>
          <w:rFonts w:ascii="Times New Roman" w:hAnsi="Times New Roman" w:cs="Times New Roman"/>
          <w:bCs/>
          <w:sz w:val="24"/>
          <w:szCs w:val="24"/>
        </w:rPr>
        <w:t>. 16 Oktober 2016</w:t>
      </w:r>
    </w:p>
    <w:p w:rsidR="00A23B4C" w:rsidRPr="004A090B" w:rsidRDefault="00A23B4C" w:rsidP="004A090B">
      <w:pPr>
        <w:pStyle w:val="Body"/>
        <w:spacing w:after="0" w:line="240" w:lineRule="auto"/>
        <w:jc w:val="both"/>
        <w:rPr>
          <w:rFonts w:ascii="Times New Roman" w:hAnsi="Times New Roman" w:cs="Times New Roman"/>
          <w:bCs/>
          <w:sz w:val="24"/>
          <w:szCs w:val="24"/>
          <w:lang w:val="en-US"/>
        </w:rPr>
      </w:pPr>
      <w:r w:rsidRPr="004A090B">
        <w:rPr>
          <w:rFonts w:ascii="Times New Roman" w:hAnsi="Times New Roman" w:cs="Times New Roman"/>
          <w:bCs/>
          <w:sz w:val="24"/>
          <w:szCs w:val="24"/>
          <w:lang w:val="en-US"/>
        </w:rPr>
        <w:t xml:space="preserve">Gonzalez, R.A.M. 2004. International Perspective on Families, Schools, and </w:t>
      </w:r>
      <w:r w:rsidRPr="004A090B">
        <w:rPr>
          <w:rFonts w:ascii="Times New Roman" w:hAnsi="Times New Roman" w:cs="Times New Roman"/>
          <w:bCs/>
          <w:sz w:val="24"/>
          <w:szCs w:val="24"/>
          <w:lang w:val="en-US"/>
        </w:rPr>
        <w:tab/>
        <w:t xml:space="preserve">Communities: </w:t>
      </w:r>
      <w:r w:rsidR="000A0FEC">
        <w:rPr>
          <w:rFonts w:ascii="Times New Roman" w:hAnsi="Times New Roman" w:cs="Times New Roman"/>
          <w:bCs/>
          <w:sz w:val="24"/>
          <w:szCs w:val="24"/>
          <w:lang w:val="en-US"/>
        </w:rPr>
        <w:tab/>
      </w:r>
      <w:r w:rsidRPr="004A090B">
        <w:rPr>
          <w:rFonts w:ascii="Times New Roman" w:hAnsi="Times New Roman" w:cs="Times New Roman"/>
          <w:bCs/>
          <w:sz w:val="24"/>
          <w:szCs w:val="24"/>
          <w:lang w:val="en-US"/>
        </w:rPr>
        <w:t xml:space="preserve">Educational Implications for Family-School-Community </w:t>
      </w:r>
      <w:r w:rsidRPr="004A090B">
        <w:rPr>
          <w:rFonts w:ascii="Times New Roman" w:hAnsi="Times New Roman" w:cs="Times New Roman"/>
          <w:bCs/>
          <w:sz w:val="24"/>
          <w:szCs w:val="24"/>
          <w:lang w:val="en-US"/>
        </w:rPr>
        <w:tab/>
        <w:t xml:space="preserve">Partnerships. </w:t>
      </w:r>
      <w:r w:rsidRPr="004A090B">
        <w:rPr>
          <w:rFonts w:ascii="Times New Roman" w:hAnsi="Times New Roman" w:cs="Times New Roman"/>
          <w:bCs/>
          <w:i/>
          <w:sz w:val="24"/>
          <w:szCs w:val="24"/>
          <w:lang w:val="en-US"/>
        </w:rPr>
        <w:t xml:space="preserve">International </w:t>
      </w:r>
      <w:r w:rsidR="000A0FEC">
        <w:rPr>
          <w:rFonts w:ascii="Times New Roman" w:hAnsi="Times New Roman" w:cs="Times New Roman"/>
          <w:bCs/>
          <w:i/>
          <w:sz w:val="24"/>
          <w:szCs w:val="24"/>
          <w:lang w:val="en-US"/>
        </w:rPr>
        <w:tab/>
      </w:r>
      <w:r w:rsidRPr="004A090B">
        <w:rPr>
          <w:rFonts w:ascii="Times New Roman" w:hAnsi="Times New Roman" w:cs="Times New Roman"/>
          <w:bCs/>
          <w:i/>
          <w:sz w:val="24"/>
          <w:szCs w:val="24"/>
          <w:lang w:val="en-US"/>
        </w:rPr>
        <w:t>Journal of Educational Research</w:t>
      </w:r>
      <w:r w:rsidRPr="004A090B">
        <w:rPr>
          <w:rFonts w:ascii="Times New Roman" w:hAnsi="Times New Roman" w:cs="Times New Roman"/>
          <w:bCs/>
          <w:sz w:val="24"/>
          <w:szCs w:val="24"/>
          <w:lang w:val="en-US"/>
        </w:rPr>
        <w:t xml:space="preserve">. </w:t>
      </w:r>
      <w:r w:rsidRPr="004A090B">
        <w:rPr>
          <w:rFonts w:ascii="Times New Roman" w:hAnsi="Times New Roman" w:cs="Times New Roman"/>
          <w:b/>
          <w:bCs/>
          <w:sz w:val="24"/>
          <w:szCs w:val="24"/>
          <w:lang w:val="en-US"/>
        </w:rPr>
        <w:t>41</w:t>
      </w:r>
      <w:r w:rsidRPr="004A090B">
        <w:rPr>
          <w:rFonts w:ascii="Times New Roman" w:hAnsi="Times New Roman" w:cs="Times New Roman"/>
          <w:bCs/>
          <w:sz w:val="24"/>
          <w:szCs w:val="24"/>
          <w:lang w:val="en-US"/>
        </w:rPr>
        <w:t xml:space="preserve">(1): 3-9. Dlm </w:t>
      </w:r>
      <w:r w:rsidRPr="004A090B">
        <w:rPr>
          <w:rFonts w:ascii="Times New Roman" w:hAnsi="Times New Roman" w:cs="Times New Roman"/>
          <w:bCs/>
          <w:sz w:val="24"/>
          <w:szCs w:val="24"/>
          <w:lang w:val="en-US"/>
        </w:rPr>
        <w:tab/>
      </w:r>
      <w:hyperlink r:id="rId28" w:history="1">
        <w:r w:rsidRPr="004A090B">
          <w:rPr>
            <w:rStyle w:val="Hyperlink"/>
            <w:rFonts w:ascii="Times New Roman" w:hAnsi="Times New Roman" w:cs="Times New Roman"/>
            <w:bCs/>
            <w:sz w:val="24"/>
            <w:szCs w:val="24"/>
            <w:lang w:val="en-US"/>
          </w:rPr>
          <w:t>www.elsevier.com/locate/ijedures</w:t>
        </w:r>
      </w:hyperlink>
      <w:r w:rsidRPr="004A090B">
        <w:rPr>
          <w:rFonts w:ascii="Times New Roman" w:hAnsi="Times New Roman" w:cs="Times New Roman"/>
          <w:bCs/>
          <w:sz w:val="24"/>
          <w:szCs w:val="24"/>
          <w:lang w:val="en-US"/>
        </w:rPr>
        <w:t xml:space="preserve">. </w:t>
      </w:r>
      <w:r w:rsidR="000A0FEC">
        <w:rPr>
          <w:rFonts w:ascii="Times New Roman" w:hAnsi="Times New Roman" w:cs="Times New Roman"/>
          <w:bCs/>
          <w:sz w:val="24"/>
          <w:szCs w:val="24"/>
          <w:lang w:val="en-US"/>
        </w:rPr>
        <w:tab/>
      </w:r>
      <w:r w:rsidRPr="004A090B">
        <w:rPr>
          <w:rFonts w:ascii="Times New Roman" w:hAnsi="Times New Roman" w:cs="Times New Roman"/>
          <w:bCs/>
          <w:sz w:val="24"/>
          <w:szCs w:val="24"/>
          <w:lang w:val="en-US"/>
        </w:rPr>
        <w:t>31 Mac 2016</w:t>
      </w:r>
    </w:p>
    <w:p w:rsidR="00711CD2" w:rsidRPr="004A090B" w:rsidRDefault="00711CD2"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Gross, J.M.S., Haines, S.J, Hill, C., Francis, G.L, Blue-Manning, M dan Turnbull, A.P. 2015. </w:t>
      </w:r>
      <w:r w:rsidRPr="004A090B">
        <w:rPr>
          <w:rFonts w:ascii="Times New Roman" w:hAnsi="Times New Roman" w:cs="Times New Roman"/>
          <w:sz w:val="24"/>
          <w:szCs w:val="24"/>
          <w:lang w:val="en-US"/>
        </w:rPr>
        <w:tab/>
        <w:t xml:space="preserve">Strong School-Community Partnerships in Inclusive Schools Are “Part of The </w:t>
      </w:r>
      <w:r w:rsidRPr="004A090B">
        <w:rPr>
          <w:rFonts w:ascii="Times New Roman" w:hAnsi="Times New Roman" w:cs="Times New Roman"/>
          <w:sz w:val="24"/>
          <w:szCs w:val="24"/>
          <w:lang w:val="en-US"/>
        </w:rPr>
        <w:tab/>
        <w:t xml:space="preserve">Fabric </w:t>
      </w:r>
      <w:r w:rsidR="000A0FEC">
        <w:rPr>
          <w:rFonts w:ascii="Times New Roman" w:hAnsi="Times New Roman" w:cs="Times New Roman"/>
          <w:sz w:val="24"/>
          <w:szCs w:val="24"/>
          <w:lang w:val="en-US"/>
        </w:rPr>
        <w:tab/>
      </w:r>
      <w:r w:rsidRPr="004A090B">
        <w:rPr>
          <w:rFonts w:ascii="Times New Roman" w:hAnsi="Times New Roman" w:cs="Times New Roman"/>
          <w:sz w:val="24"/>
          <w:szCs w:val="24"/>
          <w:lang w:val="en-US"/>
        </w:rPr>
        <w:t xml:space="preserve">of the School….We Count to Them. </w:t>
      </w:r>
      <w:r w:rsidRPr="004A090B">
        <w:rPr>
          <w:rFonts w:ascii="Times New Roman" w:hAnsi="Times New Roman" w:cs="Times New Roman"/>
          <w:i/>
          <w:sz w:val="24"/>
          <w:szCs w:val="24"/>
          <w:lang w:val="en-US"/>
        </w:rPr>
        <w:t>School Community Journal</w:t>
      </w:r>
      <w:r w:rsidRPr="004A090B">
        <w:rPr>
          <w:rFonts w:ascii="Times New Roman" w:hAnsi="Times New Roman" w:cs="Times New Roman"/>
          <w:sz w:val="24"/>
          <w:szCs w:val="24"/>
          <w:lang w:val="en-US"/>
        </w:rPr>
        <w:t xml:space="preserve">. </w:t>
      </w:r>
      <w:r w:rsidRPr="004A090B">
        <w:rPr>
          <w:rFonts w:ascii="Times New Roman" w:hAnsi="Times New Roman" w:cs="Times New Roman"/>
          <w:b/>
          <w:sz w:val="24"/>
          <w:szCs w:val="24"/>
          <w:lang w:val="en-US"/>
        </w:rPr>
        <w:t>25</w:t>
      </w:r>
      <w:r w:rsidRPr="004A090B">
        <w:rPr>
          <w:rFonts w:ascii="Times New Roman" w:hAnsi="Times New Roman" w:cs="Times New Roman"/>
          <w:sz w:val="24"/>
          <w:szCs w:val="24"/>
          <w:lang w:val="en-US"/>
        </w:rPr>
        <w:t>(2): 9-</w:t>
      </w:r>
      <w:r w:rsidRPr="004A090B">
        <w:rPr>
          <w:rFonts w:ascii="Times New Roman" w:hAnsi="Times New Roman" w:cs="Times New Roman"/>
          <w:sz w:val="24"/>
          <w:szCs w:val="24"/>
          <w:lang w:val="en-US"/>
        </w:rPr>
        <w:tab/>
        <w:t xml:space="preserve">34. dlm. </w:t>
      </w:r>
      <w:r w:rsidR="000A0FEC">
        <w:rPr>
          <w:rFonts w:ascii="Times New Roman" w:hAnsi="Times New Roman" w:cs="Times New Roman"/>
          <w:sz w:val="24"/>
          <w:szCs w:val="24"/>
          <w:lang w:val="en-US"/>
        </w:rPr>
        <w:tab/>
      </w:r>
      <w:hyperlink r:id="rId29" w:history="1">
        <w:r w:rsidRPr="004A090B">
          <w:rPr>
            <w:rStyle w:val="Hyperlink"/>
            <w:rFonts w:ascii="Times New Roman" w:hAnsi="Times New Roman" w:cs="Times New Roman"/>
            <w:sz w:val="24"/>
            <w:szCs w:val="24"/>
            <w:lang w:val="en-US"/>
          </w:rPr>
          <w:t>http://www.adi.org/journal/2015fw/GrossEtAlFall2015.pdf</w:t>
        </w:r>
      </w:hyperlink>
      <w:r w:rsidRPr="004A090B">
        <w:rPr>
          <w:rFonts w:ascii="Times New Roman" w:hAnsi="Times New Roman" w:cs="Times New Roman"/>
          <w:sz w:val="24"/>
          <w:szCs w:val="24"/>
          <w:lang w:val="en-US"/>
        </w:rPr>
        <w:t xml:space="preserve">. 8 Februari </w:t>
      </w:r>
      <w:r w:rsidRPr="004A090B">
        <w:rPr>
          <w:rFonts w:ascii="Times New Roman" w:hAnsi="Times New Roman" w:cs="Times New Roman"/>
          <w:sz w:val="24"/>
          <w:szCs w:val="24"/>
          <w:lang w:val="en-US"/>
        </w:rPr>
        <w:tab/>
        <w:t>2016</w:t>
      </w:r>
    </w:p>
    <w:p w:rsidR="00EF7427" w:rsidRPr="004A090B" w:rsidRDefault="00EF7427"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Gulson Begum Khalid. 2013. </w:t>
      </w:r>
      <w:r w:rsidRPr="004A090B">
        <w:rPr>
          <w:rFonts w:ascii="Times New Roman" w:hAnsi="Times New Roman" w:cs="Times New Roman"/>
          <w:i/>
          <w:sz w:val="24"/>
          <w:szCs w:val="24"/>
        </w:rPr>
        <w:t xml:space="preserve">Amalan Terbaik Permuafakatan Ibu Bapa Di Sekolah </w:t>
      </w:r>
      <w:r w:rsidRPr="004A090B">
        <w:rPr>
          <w:rFonts w:ascii="Times New Roman" w:hAnsi="Times New Roman" w:cs="Times New Roman"/>
          <w:i/>
          <w:sz w:val="24"/>
          <w:szCs w:val="24"/>
        </w:rPr>
        <w:tab/>
        <w:t>Program Pendidikan Khas Masalah Pembelajaran Dari Perspektif Guru</w:t>
      </w:r>
      <w:r w:rsidRPr="004A090B">
        <w:rPr>
          <w:rFonts w:ascii="Times New Roman" w:hAnsi="Times New Roman" w:cs="Times New Roman"/>
          <w:sz w:val="24"/>
          <w:szCs w:val="24"/>
        </w:rPr>
        <w:t xml:space="preserve">. Tesis PHD, </w:t>
      </w:r>
      <w:r w:rsidRPr="004A090B">
        <w:rPr>
          <w:rFonts w:ascii="Times New Roman" w:hAnsi="Times New Roman" w:cs="Times New Roman"/>
          <w:sz w:val="24"/>
          <w:szCs w:val="24"/>
        </w:rPr>
        <w:tab/>
        <w:t>Universiti Kebangsaan Malaysia.</w:t>
      </w:r>
    </w:p>
    <w:p w:rsidR="00EF7427" w:rsidRPr="004A090B" w:rsidRDefault="00EF7427"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Hazil Abdul Hamid. 1990. </w:t>
      </w:r>
      <w:r w:rsidRPr="004A090B">
        <w:rPr>
          <w:rFonts w:ascii="Times New Roman" w:hAnsi="Times New Roman" w:cs="Times New Roman"/>
          <w:i/>
          <w:sz w:val="24"/>
          <w:szCs w:val="24"/>
          <w:lang w:val="en-US"/>
        </w:rPr>
        <w:t>Sosiologi Pendidikan Dalam Perspektif Pembangunan Negara</w:t>
      </w:r>
      <w:r w:rsidRPr="004A090B">
        <w:rPr>
          <w:rFonts w:ascii="Times New Roman" w:hAnsi="Times New Roman" w:cs="Times New Roman"/>
          <w:sz w:val="24"/>
          <w:szCs w:val="24"/>
          <w:lang w:val="en-US"/>
        </w:rPr>
        <w:t xml:space="preserve">. </w:t>
      </w:r>
      <w:r w:rsidRPr="004A090B">
        <w:rPr>
          <w:rFonts w:ascii="Times New Roman" w:hAnsi="Times New Roman" w:cs="Times New Roman"/>
          <w:sz w:val="24"/>
          <w:szCs w:val="24"/>
          <w:lang w:val="en-US"/>
        </w:rPr>
        <w:tab/>
        <w:t>Kuala Lumpur:  Dewan Bahasa dan Pustaka.</w:t>
      </w:r>
    </w:p>
    <w:p w:rsidR="00A23B4C" w:rsidRDefault="00711CD2"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Henderson, A.T dan Mapp, K.L. 2002. </w:t>
      </w:r>
      <w:r w:rsidRPr="004A090B">
        <w:rPr>
          <w:rFonts w:ascii="Times New Roman" w:hAnsi="Times New Roman" w:cs="Times New Roman"/>
          <w:i/>
          <w:sz w:val="24"/>
          <w:szCs w:val="24"/>
          <w:lang w:val="en-US"/>
        </w:rPr>
        <w:t>Anew wave of E</w:t>
      </w:r>
      <w:r w:rsidR="00503A7A">
        <w:rPr>
          <w:rFonts w:ascii="Times New Roman" w:hAnsi="Times New Roman" w:cs="Times New Roman"/>
          <w:i/>
          <w:sz w:val="24"/>
          <w:szCs w:val="24"/>
          <w:lang w:val="en-US"/>
        </w:rPr>
        <w:t xml:space="preserve">vidence: The impact of Family, </w:t>
      </w:r>
      <w:r w:rsidRPr="004A090B">
        <w:rPr>
          <w:rFonts w:ascii="Times New Roman" w:hAnsi="Times New Roman" w:cs="Times New Roman"/>
          <w:i/>
          <w:sz w:val="24"/>
          <w:szCs w:val="24"/>
          <w:lang w:val="en-US"/>
        </w:rPr>
        <w:t xml:space="preserve">School </w:t>
      </w:r>
      <w:r w:rsidR="000A0FEC">
        <w:rPr>
          <w:rFonts w:ascii="Times New Roman" w:hAnsi="Times New Roman" w:cs="Times New Roman"/>
          <w:i/>
          <w:sz w:val="24"/>
          <w:szCs w:val="24"/>
          <w:lang w:val="en-US"/>
        </w:rPr>
        <w:tab/>
      </w:r>
      <w:r w:rsidRPr="004A090B">
        <w:rPr>
          <w:rFonts w:ascii="Times New Roman" w:hAnsi="Times New Roman" w:cs="Times New Roman"/>
          <w:i/>
          <w:sz w:val="24"/>
          <w:szCs w:val="24"/>
          <w:lang w:val="en-US"/>
        </w:rPr>
        <w:t>and Community Connections on Student Acchivement</w:t>
      </w:r>
      <w:r w:rsidRPr="004A090B">
        <w:rPr>
          <w:rFonts w:ascii="Times New Roman" w:hAnsi="Times New Roman" w:cs="Times New Roman"/>
          <w:sz w:val="24"/>
          <w:szCs w:val="24"/>
          <w:lang w:val="en-US"/>
        </w:rPr>
        <w:t xml:space="preserve">. Annual Synthesis. </w:t>
      </w:r>
      <w:r w:rsidRPr="004A090B">
        <w:rPr>
          <w:rFonts w:ascii="Times New Roman" w:hAnsi="Times New Roman" w:cs="Times New Roman"/>
          <w:sz w:val="24"/>
          <w:szCs w:val="24"/>
          <w:lang w:val="en-US"/>
        </w:rPr>
        <w:tab/>
        <w:t xml:space="preserve">Austin, TX: </w:t>
      </w:r>
      <w:r w:rsidRPr="004A090B">
        <w:rPr>
          <w:rFonts w:ascii="Times New Roman" w:hAnsi="Times New Roman" w:cs="Times New Roman"/>
          <w:sz w:val="24"/>
          <w:szCs w:val="24"/>
          <w:lang w:val="en-US"/>
        </w:rPr>
        <w:tab/>
        <w:t xml:space="preserve">Southwest </w:t>
      </w:r>
    </w:p>
    <w:p w:rsidR="00186524" w:rsidRPr="00186524" w:rsidRDefault="00186524" w:rsidP="00186524">
      <w:pPr>
        <w:pStyle w:val="Body"/>
        <w:spacing w:after="0" w:line="240" w:lineRule="auto"/>
        <w:jc w:val="both"/>
        <w:rPr>
          <w:rFonts w:ascii="Times New Roman" w:hAnsi="Times New Roman" w:cs="Times New Roman"/>
          <w:sz w:val="24"/>
          <w:szCs w:val="24"/>
        </w:rPr>
      </w:pPr>
      <w:r w:rsidRPr="00186524">
        <w:rPr>
          <w:rFonts w:ascii="Times New Roman" w:hAnsi="Times New Roman" w:cs="Times New Roman"/>
          <w:sz w:val="24"/>
          <w:szCs w:val="24"/>
        </w:rPr>
        <w:t xml:space="preserve">Hogue, M.L. 2012. </w:t>
      </w:r>
      <w:r w:rsidRPr="00186524">
        <w:rPr>
          <w:rFonts w:ascii="Times New Roman" w:hAnsi="Times New Roman" w:cs="Times New Roman"/>
          <w:i/>
          <w:sz w:val="24"/>
          <w:szCs w:val="24"/>
        </w:rPr>
        <w:t xml:space="preserve">A Case Study of Perspective on Building School and Community </w:t>
      </w:r>
      <w:r w:rsidRPr="00186524">
        <w:rPr>
          <w:rFonts w:ascii="Times New Roman" w:hAnsi="Times New Roman" w:cs="Times New Roman"/>
          <w:i/>
          <w:sz w:val="24"/>
          <w:szCs w:val="24"/>
        </w:rPr>
        <w:tab/>
        <w:t>Partnerships.</w:t>
      </w:r>
      <w:r w:rsidRPr="00186524">
        <w:rPr>
          <w:rFonts w:ascii="Times New Roman" w:hAnsi="Times New Roman" w:cs="Times New Roman"/>
          <w:sz w:val="24"/>
          <w:szCs w:val="24"/>
        </w:rPr>
        <w:t xml:space="preserve"> Dissertation Doctor of Education. University of South Florida dlm.  </w:t>
      </w:r>
      <w:r w:rsidRPr="00186524">
        <w:rPr>
          <w:rFonts w:ascii="Times New Roman" w:hAnsi="Times New Roman" w:cs="Times New Roman"/>
          <w:sz w:val="24"/>
          <w:szCs w:val="24"/>
        </w:rPr>
        <w:tab/>
      </w:r>
      <w:hyperlink r:id="rId30" w:history="1">
        <w:r w:rsidRPr="00186524">
          <w:rPr>
            <w:rStyle w:val="Hyperlink"/>
            <w:rFonts w:ascii="Times New Roman" w:hAnsi="Times New Roman" w:cs="Times New Roman"/>
            <w:sz w:val="24"/>
            <w:szCs w:val="24"/>
          </w:rPr>
          <w:t>http://search.proquest.com.ezproxy.ums.edu.my</w:t>
        </w:r>
      </w:hyperlink>
      <w:r w:rsidRPr="00186524">
        <w:rPr>
          <w:rFonts w:ascii="Times New Roman" w:hAnsi="Times New Roman" w:cs="Times New Roman"/>
          <w:sz w:val="24"/>
          <w:szCs w:val="24"/>
        </w:rPr>
        <w:t>. 1 Mei 2016</w:t>
      </w:r>
    </w:p>
    <w:p w:rsidR="00CF44FD" w:rsidRPr="004A090B" w:rsidRDefault="00CF44FD"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Hussein Ahmad. 2001. </w:t>
      </w:r>
      <w:r w:rsidRPr="004A090B">
        <w:rPr>
          <w:rFonts w:ascii="Times New Roman" w:hAnsi="Times New Roman" w:cs="Times New Roman"/>
          <w:i/>
          <w:sz w:val="24"/>
          <w:szCs w:val="24"/>
          <w:lang w:val="en-US"/>
        </w:rPr>
        <w:t>Mandat UNESCO dan Cabaran Globalisasi</w:t>
      </w:r>
      <w:r w:rsidRPr="004A090B">
        <w:rPr>
          <w:rFonts w:ascii="Times New Roman" w:hAnsi="Times New Roman" w:cs="Times New Roman"/>
          <w:sz w:val="24"/>
          <w:szCs w:val="24"/>
          <w:lang w:val="en-US"/>
        </w:rPr>
        <w:t xml:space="preserve">. Kuala Lumpur: Utusan </w:t>
      </w:r>
      <w:r w:rsidRPr="004A090B">
        <w:rPr>
          <w:rFonts w:ascii="Times New Roman" w:hAnsi="Times New Roman" w:cs="Times New Roman"/>
          <w:sz w:val="24"/>
          <w:szCs w:val="24"/>
          <w:lang w:val="en-US"/>
        </w:rPr>
        <w:tab/>
        <w:t>Publications &amp; Distributors Sdn Bhd</w:t>
      </w:r>
    </w:p>
    <w:p w:rsidR="00CF44FD" w:rsidRPr="004A090B" w:rsidRDefault="00CF44FD"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Hussein Mahmood. 2008. </w:t>
      </w:r>
      <w:r w:rsidRPr="004A090B">
        <w:rPr>
          <w:rFonts w:ascii="Times New Roman" w:hAnsi="Times New Roman" w:cs="Times New Roman"/>
          <w:i/>
          <w:sz w:val="24"/>
          <w:szCs w:val="24"/>
          <w:lang w:val="en-US"/>
        </w:rPr>
        <w:t>Kepimpinan dan keberkesanan Sekolah</w:t>
      </w:r>
      <w:r w:rsidRPr="004A090B">
        <w:rPr>
          <w:rFonts w:ascii="Times New Roman" w:hAnsi="Times New Roman" w:cs="Times New Roman"/>
          <w:sz w:val="24"/>
          <w:szCs w:val="24"/>
          <w:lang w:val="en-US"/>
        </w:rPr>
        <w:t xml:space="preserve">. Edisi kedua. Kuala Lumpur: </w:t>
      </w:r>
      <w:r w:rsidR="000A0FEC">
        <w:rPr>
          <w:rFonts w:ascii="Times New Roman" w:hAnsi="Times New Roman" w:cs="Times New Roman"/>
          <w:sz w:val="24"/>
          <w:szCs w:val="24"/>
          <w:lang w:val="en-US"/>
        </w:rPr>
        <w:tab/>
      </w:r>
      <w:r w:rsidRPr="004A090B">
        <w:rPr>
          <w:rFonts w:ascii="Times New Roman" w:hAnsi="Times New Roman" w:cs="Times New Roman"/>
          <w:sz w:val="24"/>
          <w:szCs w:val="24"/>
          <w:lang w:val="en-US"/>
        </w:rPr>
        <w:t>Dewan Bahasa dan Pustaka</w:t>
      </w:r>
    </w:p>
    <w:p w:rsidR="001E4C4A" w:rsidRPr="004A090B" w:rsidRDefault="001E4C4A"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lastRenderedPageBreak/>
        <w:t xml:space="preserve">Ibrahim Ahmad Bajunid. 1993. </w:t>
      </w:r>
      <w:r w:rsidRPr="004A090B">
        <w:rPr>
          <w:rFonts w:ascii="Times New Roman" w:hAnsi="Times New Roman" w:cs="Times New Roman"/>
          <w:i/>
          <w:sz w:val="24"/>
          <w:szCs w:val="24"/>
          <w:lang w:val="en-US"/>
        </w:rPr>
        <w:t>Ucapan di Konvensyen Pendidikan Komuniti</w:t>
      </w:r>
      <w:r w:rsidRPr="004A090B">
        <w:rPr>
          <w:rFonts w:ascii="Times New Roman" w:hAnsi="Times New Roman" w:cs="Times New Roman"/>
          <w:sz w:val="24"/>
          <w:szCs w:val="24"/>
          <w:lang w:val="en-US"/>
        </w:rPr>
        <w:t xml:space="preserve">. Bentong: Institut </w:t>
      </w:r>
      <w:r w:rsidR="000A0FEC">
        <w:rPr>
          <w:rFonts w:ascii="Times New Roman" w:hAnsi="Times New Roman" w:cs="Times New Roman"/>
          <w:sz w:val="24"/>
          <w:szCs w:val="24"/>
          <w:lang w:val="en-US"/>
        </w:rPr>
        <w:tab/>
      </w:r>
      <w:r w:rsidRPr="004A090B">
        <w:rPr>
          <w:rFonts w:ascii="Times New Roman" w:hAnsi="Times New Roman" w:cs="Times New Roman"/>
          <w:sz w:val="24"/>
          <w:szCs w:val="24"/>
          <w:lang w:val="en-US"/>
        </w:rPr>
        <w:t>Aminuddin Baki</w:t>
      </w:r>
    </w:p>
    <w:p w:rsidR="00A23B4C" w:rsidRPr="004A090B" w:rsidRDefault="00AF2CD6" w:rsidP="004A090B">
      <w:pPr>
        <w:pStyle w:val="Body"/>
        <w:spacing w:after="0" w:line="240" w:lineRule="auto"/>
        <w:jc w:val="both"/>
        <w:rPr>
          <w:rFonts w:ascii="Times New Roman" w:hAnsi="Times New Roman" w:cs="Times New Roman"/>
          <w:sz w:val="24"/>
          <w:szCs w:val="24"/>
        </w:rPr>
      </w:pPr>
      <w:r>
        <w:rPr>
          <w:rFonts w:ascii="Times New Roman" w:hAnsi="Times New Roman" w:cs="Times New Roman"/>
          <w:sz w:val="24"/>
          <w:szCs w:val="24"/>
        </w:rPr>
        <w:t>Inkeles, Alex. 1985.</w:t>
      </w:r>
      <w:r w:rsidR="00A23B4C" w:rsidRPr="004A090B">
        <w:rPr>
          <w:rFonts w:ascii="Times New Roman" w:hAnsi="Times New Roman" w:cs="Times New Roman"/>
          <w:i/>
          <w:sz w:val="24"/>
          <w:szCs w:val="24"/>
        </w:rPr>
        <w:t>Apa itu Sosiologi. Suatu Pengenalan Mengenai Disiplin dan Profesion</w:t>
      </w:r>
      <w:r w:rsidR="00A23B4C" w:rsidRPr="004A090B">
        <w:rPr>
          <w:rFonts w:ascii="Times New Roman" w:hAnsi="Times New Roman" w:cs="Times New Roman"/>
          <w:sz w:val="24"/>
          <w:szCs w:val="24"/>
        </w:rPr>
        <w:t xml:space="preserve">. </w:t>
      </w:r>
      <w:r w:rsidR="000A0FEC">
        <w:rPr>
          <w:rFonts w:ascii="Times New Roman" w:hAnsi="Times New Roman" w:cs="Times New Roman"/>
          <w:sz w:val="24"/>
          <w:szCs w:val="24"/>
        </w:rPr>
        <w:tab/>
      </w:r>
      <w:r w:rsidR="00A23B4C" w:rsidRPr="004A090B">
        <w:rPr>
          <w:rFonts w:ascii="Times New Roman" w:hAnsi="Times New Roman" w:cs="Times New Roman"/>
          <w:sz w:val="24"/>
          <w:szCs w:val="24"/>
        </w:rPr>
        <w:t>Terjemahan Chew Hock Tong. Kuala Lumpur: Dewan Bahasa dan Pustaka.</w:t>
      </w:r>
    </w:p>
    <w:p w:rsidR="00F85AA4" w:rsidRPr="004A090B" w:rsidRDefault="00F85AA4"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Kamarudin Kachar. 1989a. </w:t>
      </w:r>
      <w:r w:rsidRPr="004A090B">
        <w:rPr>
          <w:rFonts w:ascii="Times New Roman" w:hAnsi="Times New Roman" w:cs="Times New Roman"/>
          <w:i/>
          <w:sz w:val="24"/>
          <w:szCs w:val="24"/>
          <w:lang w:val="en-US"/>
        </w:rPr>
        <w:t>Pendidikan dan Masyarakat</w:t>
      </w:r>
      <w:r w:rsidRPr="004A090B">
        <w:rPr>
          <w:rFonts w:ascii="Times New Roman" w:hAnsi="Times New Roman" w:cs="Times New Roman"/>
          <w:sz w:val="24"/>
          <w:szCs w:val="24"/>
          <w:lang w:val="en-US"/>
        </w:rPr>
        <w:t xml:space="preserve">. </w:t>
      </w:r>
      <w:r w:rsidRPr="004A090B">
        <w:rPr>
          <w:rFonts w:ascii="Times New Roman" w:hAnsi="Times New Roman" w:cs="Times New Roman"/>
          <w:sz w:val="24"/>
          <w:szCs w:val="24"/>
        </w:rPr>
        <w:t>Kuala Lumpur</w:t>
      </w:r>
      <w:r w:rsidR="000A0FEC">
        <w:rPr>
          <w:rFonts w:ascii="Times New Roman" w:hAnsi="Times New Roman" w:cs="Times New Roman"/>
          <w:sz w:val="24"/>
          <w:szCs w:val="24"/>
        </w:rPr>
        <w:t>:</w:t>
      </w:r>
      <w:r w:rsidRPr="004A090B">
        <w:rPr>
          <w:rFonts w:ascii="Times New Roman" w:hAnsi="Times New Roman" w:cs="Times New Roman"/>
          <w:sz w:val="24"/>
          <w:szCs w:val="24"/>
          <w:lang w:val="en-US"/>
        </w:rPr>
        <w:t xml:space="preserve"> Teks Publishing Sdn </w:t>
      </w:r>
      <w:r w:rsidR="000A0FEC">
        <w:rPr>
          <w:rFonts w:ascii="Times New Roman" w:hAnsi="Times New Roman" w:cs="Times New Roman"/>
          <w:sz w:val="24"/>
          <w:szCs w:val="24"/>
          <w:lang w:val="en-US"/>
        </w:rPr>
        <w:tab/>
      </w:r>
      <w:r w:rsidRPr="004A090B">
        <w:rPr>
          <w:rFonts w:ascii="Times New Roman" w:hAnsi="Times New Roman" w:cs="Times New Roman"/>
          <w:sz w:val="24"/>
          <w:szCs w:val="24"/>
          <w:lang w:val="en-US"/>
        </w:rPr>
        <w:t>Bhd.</w:t>
      </w:r>
    </w:p>
    <w:p w:rsidR="00F85AA4" w:rsidRDefault="00F85AA4"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Kamarudin Kachar. 1989b. </w:t>
      </w:r>
      <w:r w:rsidRPr="00AF2CD6">
        <w:rPr>
          <w:rFonts w:ascii="Times New Roman" w:hAnsi="Times New Roman" w:cs="Times New Roman"/>
          <w:i/>
          <w:sz w:val="24"/>
          <w:szCs w:val="24"/>
        </w:rPr>
        <w:t>School Administration in Malaysia</w:t>
      </w:r>
      <w:r w:rsidRPr="004A090B">
        <w:rPr>
          <w:rFonts w:ascii="Times New Roman" w:hAnsi="Times New Roman" w:cs="Times New Roman"/>
          <w:sz w:val="24"/>
          <w:szCs w:val="24"/>
        </w:rPr>
        <w:t xml:space="preserve">. Kuala Lumpur: Teks </w:t>
      </w:r>
      <w:r w:rsidRPr="004A090B">
        <w:rPr>
          <w:rFonts w:ascii="Times New Roman" w:hAnsi="Times New Roman" w:cs="Times New Roman"/>
          <w:sz w:val="24"/>
          <w:szCs w:val="24"/>
        </w:rPr>
        <w:tab/>
        <w:t>Publishing Sdn. Bhd</w:t>
      </w:r>
    </w:p>
    <w:p w:rsidR="00C25F76" w:rsidRPr="00C25F76" w:rsidRDefault="00C25F76" w:rsidP="00C25F76">
      <w:pPr>
        <w:pStyle w:val="Body"/>
        <w:spacing w:after="0" w:line="240" w:lineRule="auto"/>
        <w:rPr>
          <w:rFonts w:ascii="Times New Roman" w:hAnsi="Times New Roman" w:cs="Times New Roman"/>
          <w:sz w:val="24"/>
          <w:szCs w:val="24"/>
          <w:lang w:val="en-US"/>
        </w:rPr>
      </w:pPr>
      <w:r w:rsidRPr="00C25F76">
        <w:rPr>
          <w:rFonts w:ascii="Times New Roman" w:hAnsi="Times New Roman" w:cs="Times New Roman"/>
          <w:i/>
          <w:sz w:val="24"/>
          <w:szCs w:val="24"/>
          <w:lang w:val="en-US"/>
        </w:rPr>
        <w:t>Kamus Dewan</w:t>
      </w:r>
      <w:r w:rsidRPr="00C25F76">
        <w:rPr>
          <w:rFonts w:ascii="Times New Roman" w:hAnsi="Times New Roman" w:cs="Times New Roman"/>
          <w:sz w:val="24"/>
          <w:szCs w:val="24"/>
          <w:lang w:val="en-US"/>
        </w:rPr>
        <w:t>. Edisi Keempat. 2007. Kuala Lumpur: Dewan Bahasa dan Pustaka.</w:t>
      </w:r>
    </w:p>
    <w:p w:rsidR="00555BE1" w:rsidRPr="004A090B" w:rsidRDefault="00555BE1"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Khan, F. 2011. </w:t>
      </w:r>
      <w:r w:rsidRPr="004A090B">
        <w:rPr>
          <w:rFonts w:ascii="Times New Roman" w:hAnsi="Times New Roman" w:cs="Times New Roman"/>
          <w:i/>
          <w:sz w:val="24"/>
          <w:szCs w:val="24"/>
          <w:lang w:val="en-US"/>
        </w:rPr>
        <w:t xml:space="preserve">The Effects of School Home Communication and Reading Fluency in </w:t>
      </w:r>
      <w:r w:rsidRPr="004A090B">
        <w:rPr>
          <w:rFonts w:ascii="Times New Roman" w:hAnsi="Times New Roman" w:cs="Times New Roman"/>
          <w:i/>
          <w:sz w:val="24"/>
          <w:szCs w:val="24"/>
          <w:lang w:val="en-US"/>
        </w:rPr>
        <w:tab/>
        <w:t>Kindergarten Children</w:t>
      </w:r>
      <w:r w:rsidRPr="004A090B">
        <w:rPr>
          <w:rFonts w:ascii="Times New Roman" w:hAnsi="Times New Roman" w:cs="Times New Roman"/>
          <w:sz w:val="24"/>
          <w:szCs w:val="24"/>
          <w:lang w:val="en-US"/>
        </w:rPr>
        <w:t xml:space="preserve">. Doctoral dissertation. Walden University. Dlm </w:t>
      </w:r>
      <w:r w:rsidRPr="004A090B">
        <w:rPr>
          <w:rFonts w:ascii="Times New Roman" w:hAnsi="Times New Roman" w:cs="Times New Roman"/>
          <w:sz w:val="24"/>
          <w:szCs w:val="24"/>
          <w:lang w:val="en-US"/>
        </w:rPr>
        <w:tab/>
      </w:r>
      <w:hyperlink r:id="rId31" w:history="1">
        <w:r w:rsidRPr="004A090B">
          <w:rPr>
            <w:rStyle w:val="Hyperlink"/>
            <w:rFonts w:ascii="Times New Roman" w:hAnsi="Times New Roman" w:cs="Times New Roman"/>
            <w:sz w:val="24"/>
            <w:szCs w:val="24"/>
            <w:lang w:val="en-US"/>
          </w:rPr>
          <w:t>file:///C:/Users/UX305-CoreM/Downloads/out%20(8).pdf</w:t>
        </w:r>
      </w:hyperlink>
      <w:r w:rsidRPr="004A090B">
        <w:rPr>
          <w:rFonts w:ascii="Times New Roman" w:hAnsi="Times New Roman" w:cs="Times New Roman"/>
          <w:sz w:val="24"/>
          <w:szCs w:val="24"/>
          <w:lang w:val="en-US"/>
        </w:rPr>
        <w:t>. 22 Oktober 2016.</w:t>
      </w:r>
    </w:p>
    <w:p w:rsidR="006C0DD5" w:rsidRPr="004A090B" w:rsidRDefault="006C0DD5"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Kementerian Pelajaran Malaysia. 2001. </w:t>
      </w:r>
      <w:r w:rsidRPr="004A090B">
        <w:rPr>
          <w:rFonts w:ascii="Times New Roman" w:hAnsi="Times New Roman" w:cs="Times New Roman"/>
          <w:i/>
          <w:sz w:val="24"/>
          <w:szCs w:val="24"/>
          <w:lang w:val="en-US"/>
        </w:rPr>
        <w:t xml:space="preserve">Pembangunan Pendidikan 2001-2010: Perancangan </w:t>
      </w:r>
      <w:r w:rsidR="004D7D4D" w:rsidRPr="004A090B">
        <w:rPr>
          <w:rFonts w:ascii="Times New Roman" w:hAnsi="Times New Roman" w:cs="Times New Roman"/>
          <w:i/>
          <w:sz w:val="24"/>
          <w:szCs w:val="24"/>
          <w:lang w:val="en-US"/>
        </w:rPr>
        <w:tab/>
      </w:r>
      <w:r w:rsidRPr="004A090B">
        <w:rPr>
          <w:rFonts w:ascii="Times New Roman" w:hAnsi="Times New Roman" w:cs="Times New Roman"/>
          <w:i/>
          <w:sz w:val="24"/>
          <w:szCs w:val="24"/>
          <w:lang w:val="en-US"/>
        </w:rPr>
        <w:t>Bersepadu Penjana Kecemerlangan Pendidikan</w:t>
      </w:r>
      <w:r w:rsidRPr="004A090B">
        <w:rPr>
          <w:rFonts w:ascii="Times New Roman" w:hAnsi="Times New Roman" w:cs="Times New Roman"/>
          <w:sz w:val="24"/>
          <w:szCs w:val="24"/>
          <w:lang w:val="en-US"/>
        </w:rPr>
        <w:t xml:space="preserve">. Kuala Lumpur: Kementerian </w:t>
      </w:r>
      <w:r w:rsidR="004D7D4D" w:rsidRPr="004A090B">
        <w:rPr>
          <w:rFonts w:ascii="Times New Roman" w:hAnsi="Times New Roman" w:cs="Times New Roman"/>
          <w:sz w:val="24"/>
          <w:szCs w:val="24"/>
          <w:lang w:val="en-US"/>
        </w:rPr>
        <w:tab/>
      </w:r>
      <w:r w:rsidRPr="004A090B">
        <w:rPr>
          <w:rFonts w:ascii="Times New Roman" w:hAnsi="Times New Roman" w:cs="Times New Roman"/>
          <w:sz w:val="24"/>
          <w:szCs w:val="24"/>
          <w:lang w:val="en-US"/>
        </w:rPr>
        <w:t>Pelajaran Malaysia.</w:t>
      </w:r>
    </w:p>
    <w:p w:rsidR="009D6D7C" w:rsidRPr="004A090B" w:rsidRDefault="009D6D7C"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Kementerian Pelajaran Malaysia. 2012</w:t>
      </w:r>
      <w:r w:rsidR="00462D52" w:rsidRPr="004A090B">
        <w:rPr>
          <w:rFonts w:ascii="Times New Roman" w:hAnsi="Times New Roman" w:cs="Times New Roman"/>
          <w:sz w:val="24"/>
          <w:szCs w:val="24"/>
          <w:lang w:val="en-US"/>
        </w:rPr>
        <w:t>a</w:t>
      </w:r>
      <w:r w:rsidRPr="004A090B">
        <w:rPr>
          <w:rFonts w:ascii="Times New Roman" w:hAnsi="Times New Roman" w:cs="Times New Roman"/>
          <w:sz w:val="24"/>
          <w:szCs w:val="24"/>
          <w:lang w:val="en-US"/>
        </w:rPr>
        <w:t xml:space="preserve">. </w:t>
      </w:r>
      <w:r w:rsidR="006C0DD5" w:rsidRPr="00AF2CD6">
        <w:rPr>
          <w:rFonts w:ascii="Times New Roman" w:hAnsi="Times New Roman" w:cs="Times New Roman"/>
          <w:i/>
          <w:sz w:val="24"/>
          <w:szCs w:val="24"/>
          <w:lang w:val="en-US"/>
        </w:rPr>
        <w:t xml:space="preserve">Pelan Pembangunan Pendidikan Malaysia 2013 </w:t>
      </w:r>
      <w:r w:rsidRPr="00AF2CD6">
        <w:rPr>
          <w:rFonts w:ascii="Times New Roman" w:hAnsi="Times New Roman" w:cs="Times New Roman"/>
          <w:i/>
          <w:sz w:val="24"/>
          <w:szCs w:val="24"/>
          <w:lang w:val="en-US"/>
        </w:rPr>
        <w:t>–</w:t>
      </w:r>
      <w:r w:rsidR="006C0DD5" w:rsidRPr="00AF2CD6">
        <w:rPr>
          <w:rFonts w:ascii="Times New Roman" w:hAnsi="Times New Roman" w:cs="Times New Roman"/>
          <w:i/>
          <w:sz w:val="24"/>
          <w:szCs w:val="24"/>
          <w:lang w:val="en-US"/>
        </w:rPr>
        <w:t xml:space="preserve"> </w:t>
      </w:r>
      <w:r w:rsidR="004D7D4D" w:rsidRPr="00AF2CD6">
        <w:rPr>
          <w:rFonts w:ascii="Times New Roman" w:hAnsi="Times New Roman" w:cs="Times New Roman"/>
          <w:i/>
          <w:sz w:val="24"/>
          <w:szCs w:val="24"/>
          <w:lang w:val="en-US"/>
        </w:rPr>
        <w:tab/>
      </w:r>
      <w:r w:rsidR="006C0DD5" w:rsidRPr="00AF2CD6">
        <w:rPr>
          <w:rFonts w:ascii="Times New Roman" w:hAnsi="Times New Roman" w:cs="Times New Roman"/>
          <w:i/>
          <w:sz w:val="24"/>
          <w:szCs w:val="24"/>
          <w:lang w:val="en-US"/>
        </w:rPr>
        <w:t>2025</w:t>
      </w:r>
      <w:r w:rsidRPr="00AF2CD6">
        <w:rPr>
          <w:rFonts w:ascii="Times New Roman" w:hAnsi="Times New Roman" w:cs="Times New Roman"/>
          <w:i/>
          <w:sz w:val="24"/>
          <w:szCs w:val="24"/>
          <w:lang w:val="en-US"/>
        </w:rPr>
        <w:t>:</w:t>
      </w:r>
      <w:r w:rsidR="006C0DD5" w:rsidRPr="00AF2CD6">
        <w:rPr>
          <w:rFonts w:ascii="Times New Roman" w:hAnsi="Times New Roman" w:cs="Times New Roman"/>
          <w:i/>
          <w:sz w:val="24"/>
          <w:szCs w:val="24"/>
          <w:lang w:val="en-US"/>
        </w:rPr>
        <w:t xml:space="preserve"> Ringkasan Eksekutif</w:t>
      </w:r>
      <w:r w:rsidRPr="004A090B">
        <w:rPr>
          <w:rFonts w:ascii="Times New Roman" w:hAnsi="Times New Roman" w:cs="Times New Roman"/>
          <w:sz w:val="24"/>
          <w:szCs w:val="24"/>
          <w:lang w:val="en-US"/>
        </w:rPr>
        <w:t xml:space="preserve">. </w:t>
      </w:r>
      <w:r w:rsidR="00462D52" w:rsidRPr="004A090B">
        <w:rPr>
          <w:rFonts w:ascii="Times New Roman" w:hAnsi="Times New Roman" w:cs="Times New Roman"/>
          <w:sz w:val="24"/>
          <w:szCs w:val="24"/>
          <w:lang w:val="en-US"/>
        </w:rPr>
        <w:t>Putrajaya</w:t>
      </w:r>
      <w:r w:rsidRPr="004A090B">
        <w:rPr>
          <w:rFonts w:ascii="Times New Roman" w:hAnsi="Times New Roman" w:cs="Times New Roman"/>
          <w:sz w:val="24"/>
          <w:szCs w:val="24"/>
          <w:lang w:val="en-US"/>
        </w:rPr>
        <w:t xml:space="preserve">: Kementerian Pelajaran Malaysia. Dalam </w:t>
      </w:r>
      <w:r w:rsidR="004D7D4D" w:rsidRPr="004A090B">
        <w:rPr>
          <w:rFonts w:ascii="Times New Roman" w:hAnsi="Times New Roman" w:cs="Times New Roman"/>
          <w:sz w:val="24"/>
          <w:szCs w:val="24"/>
          <w:lang w:val="en-US"/>
        </w:rPr>
        <w:tab/>
      </w:r>
      <w:hyperlink r:id="rId32" w:history="1">
        <w:r w:rsidR="00462D52" w:rsidRPr="004A090B">
          <w:rPr>
            <w:rStyle w:val="Hyperlink"/>
            <w:rFonts w:ascii="Times New Roman" w:hAnsi="Times New Roman" w:cs="Times New Roman"/>
            <w:sz w:val="24"/>
            <w:szCs w:val="24"/>
            <w:u w:val="none"/>
            <w:lang w:val="en-US"/>
          </w:rPr>
          <w:t xml:space="preserve">http://www.moe.gov.my/userfiles/file/PPP/Preliminary-Blueprint-ExecSummary- </w:t>
        </w:r>
        <w:r w:rsidR="00462D52" w:rsidRPr="004A090B">
          <w:rPr>
            <w:rStyle w:val="Hyperlink"/>
            <w:rFonts w:ascii="Times New Roman" w:hAnsi="Times New Roman" w:cs="Times New Roman"/>
            <w:sz w:val="24"/>
            <w:szCs w:val="24"/>
            <w:u w:val="none"/>
            <w:lang w:val="en-US"/>
          </w:rPr>
          <w:tab/>
          <w:t>BM.pdf</w:t>
        </w:r>
      </w:hyperlink>
      <w:r w:rsidR="00462D52" w:rsidRPr="004A090B">
        <w:rPr>
          <w:rFonts w:ascii="Times New Roman" w:hAnsi="Times New Roman" w:cs="Times New Roman"/>
          <w:sz w:val="24"/>
          <w:szCs w:val="24"/>
          <w:lang w:val="en-US"/>
        </w:rPr>
        <w:t xml:space="preserve">. </w:t>
      </w:r>
      <w:r w:rsidR="004D7D4D" w:rsidRPr="004A090B">
        <w:rPr>
          <w:rFonts w:ascii="Times New Roman" w:hAnsi="Times New Roman" w:cs="Times New Roman"/>
          <w:sz w:val="24"/>
          <w:szCs w:val="24"/>
          <w:lang w:val="en-US"/>
        </w:rPr>
        <w:t xml:space="preserve"> 3 April 2016</w:t>
      </w:r>
    </w:p>
    <w:p w:rsidR="00F2039D" w:rsidRPr="004A090B" w:rsidRDefault="00F2039D"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Kementerian Pelajaran Malaysia. 2012</w:t>
      </w:r>
      <w:r w:rsidR="00462D52" w:rsidRPr="004A090B">
        <w:rPr>
          <w:rFonts w:ascii="Times New Roman" w:hAnsi="Times New Roman" w:cs="Times New Roman"/>
          <w:sz w:val="24"/>
          <w:szCs w:val="24"/>
          <w:lang w:val="en-US"/>
        </w:rPr>
        <w:t>b</w:t>
      </w:r>
      <w:r w:rsidRPr="004A090B">
        <w:rPr>
          <w:rFonts w:ascii="Times New Roman" w:hAnsi="Times New Roman" w:cs="Times New Roman"/>
          <w:sz w:val="24"/>
          <w:szCs w:val="24"/>
          <w:lang w:val="en-US"/>
        </w:rPr>
        <w:t xml:space="preserve">. </w:t>
      </w:r>
      <w:r w:rsidRPr="00AF2CD6">
        <w:rPr>
          <w:rFonts w:ascii="Times New Roman" w:hAnsi="Times New Roman" w:cs="Times New Roman"/>
          <w:i/>
          <w:sz w:val="24"/>
          <w:szCs w:val="24"/>
          <w:lang w:val="en-US"/>
        </w:rPr>
        <w:t xml:space="preserve">Pelan Pembangunan Pendidikan Malaysia 2013 – </w:t>
      </w:r>
      <w:r w:rsidRPr="00AF2CD6">
        <w:rPr>
          <w:rFonts w:ascii="Times New Roman" w:hAnsi="Times New Roman" w:cs="Times New Roman"/>
          <w:i/>
          <w:sz w:val="24"/>
          <w:szCs w:val="24"/>
          <w:lang w:val="en-US"/>
        </w:rPr>
        <w:tab/>
        <w:t>2025: Laporan Awal.</w:t>
      </w:r>
      <w:r w:rsidRPr="004A090B">
        <w:rPr>
          <w:rFonts w:ascii="Times New Roman" w:hAnsi="Times New Roman" w:cs="Times New Roman"/>
          <w:sz w:val="24"/>
          <w:szCs w:val="24"/>
          <w:lang w:val="en-US"/>
        </w:rPr>
        <w:t xml:space="preserve"> Kuala Lumpur: Kementerian Pelajaran Malaysia. Dalam</w:t>
      </w:r>
      <w:r w:rsidRPr="004A090B">
        <w:rPr>
          <w:rFonts w:ascii="Times New Roman" w:hAnsi="Times New Roman" w:cs="Times New Roman"/>
          <w:sz w:val="24"/>
          <w:szCs w:val="24"/>
        </w:rPr>
        <w:t xml:space="preserve"> </w:t>
      </w:r>
      <w:r w:rsidRPr="004A090B">
        <w:rPr>
          <w:rFonts w:ascii="Times New Roman" w:hAnsi="Times New Roman" w:cs="Times New Roman"/>
          <w:sz w:val="24"/>
          <w:szCs w:val="24"/>
        </w:rPr>
        <w:tab/>
      </w:r>
      <w:hyperlink r:id="rId33" w:history="1">
        <w:r w:rsidRPr="004A090B">
          <w:rPr>
            <w:rStyle w:val="Hyperlink"/>
            <w:rFonts w:ascii="Times New Roman" w:hAnsi="Times New Roman" w:cs="Times New Roman"/>
            <w:sz w:val="24"/>
            <w:szCs w:val="24"/>
            <w:lang w:val="en-US"/>
          </w:rPr>
          <w:t>http://www.moe.gov.my/userfiles/file/PPP/Preliminary-Blueprint-BM.pdf</w:t>
        </w:r>
      </w:hyperlink>
      <w:r w:rsidRPr="004A090B">
        <w:rPr>
          <w:rFonts w:ascii="Times New Roman" w:hAnsi="Times New Roman" w:cs="Times New Roman"/>
          <w:sz w:val="24"/>
          <w:szCs w:val="24"/>
          <w:lang w:val="en-US"/>
        </w:rPr>
        <w:t xml:space="preserve">. </w:t>
      </w:r>
      <w:r w:rsidR="006C0BEE" w:rsidRPr="006C0BEE">
        <w:rPr>
          <w:rFonts w:ascii="Times New Roman" w:hAnsi="Times New Roman" w:cs="Times New Roman"/>
          <w:sz w:val="24"/>
          <w:szCs w:val="24"/>
          <w:lang w:val="en-US"/>
        </w:rPr>
        <w:t>3 April 2016</w:t>
      </w:r>
    </w:p>
    <w:p w:rsidR="006C0DD5" w:rsidRPr="004A090B" w:rsidRDefault="006C0DD5"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Kementerian Pelajaran Malaysia. 2015a. </w:t>
      </w:r>
      <w:r w:rsidRPr="004A090B">
        <w:rPr>
          <w:rFonts w:ascii="Times New Roman" w:hAnsi="Times New Roman" w:cs="Times New Roman"/>
          <w:i/>
          <w:sz w:val="24"/>
          <w:szCs w:val="24"/>
          <w:lang w:val="en-US"/>
        </w:rPr>
        <w:t xml:space="preserve">Pelan Pembangunan Pendidikan Malaysia. Laporan </w:t>
      </w:r>
      <w:r w:rsidR="004D7D4D" w:rsidRPr="004A090B">
        <w:rPr>
          <w:rFonts w:ascii="Times New Roman" w:hAnsi="Times New Roman" w:cs="Times New Roman"/>
          <w:i/>
          <w:sz w:val="24"/>
          <w:szCs w:val="24"/>
          <w:lang w:val="en-US"/>
        </w:rPr>
        <w:tab/>
      </w:r>
      <w:r w:rsidRPr="004A090B">
        <w:rPr>
          <w:rFonts w:ascii="Times New Roman" w:hAnsi="Times New Roman" w:cs="Times New Roman"/>
          <w:i/>
          <w:sz w:val="24"/>
          <w:szCs w:val="24"/>
          <w:lang w:val="en-US"/>
        </w:rPr>
        <w:t>Tahunan 2014</w:t>
      </w:r>
      <w:r w:rsidR="004D7D4D" w:rsidRPr="004A090B">
        <w:rPr>
          <w:rFonts w:ascii="Times New Roman" w:hAnsi="Times New Roman" w:cs="Times New Roman"/>
          <w:sz w:val="24"/>
          <w:szCs w:val="24"/>
          <w:lang w:val="en-US"/>
        </w:rPr>
        <w:t>. Kuala Lumpur</w:t>
      </w:r>
      <w:r w:rsidRPr="004A090B">
        <w:rPr>
          <w:rFonts w:ascii="Times New Roman" w:hAnsi="Times New Roman" w:cs="Times New Roman"/>
          <w:sz w:val="24"/>
          <w:szCs w:val="24"/>
          <w:lang w:val="en-US"/>
        </w:rPr>
        <w:t>: Kementerian Pelajaran Malaysia</w:t>
      </w:r>
      <w:r w:rsidR="004D7D4D" w:rsidRPr="004A090B">
        <w:rPr>
          <w:rFonts w:ascii="Times New Roman" w:hAnsi="Times New Roman" w:cs="Times New Roman"/>
          <w:sz w:val="24"/>
          <w:szCs w:val="24"/>
          <w:lang w:val="en-US"/>
        </w:rPr>
        <w:t>. 3 April 2016</w:t>
      </w:r>
    </w:p>
    <w:p w:rsidR="006C0DD5" w:rsidRPr="004A090B" w:rsidRDefault="006C0DD5"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Kementerian Pelajaran Malaysia. 2015b. </w:t>
      </w:r>
      <w:r w:rsidRPr="004A090B">
        <w:rPr>
          <w:rFonts w:ascii="Times New Roman" w:hAnsi="Times New Roman" w:cs="Times New Roman"/>
          <w:i/>
          <w:sz w:val="24"/>
          <w:szCs w:val="24"/>
          <w:lang w:val="en-US"/>
        </w:rPr>
        <w:t xml:space="preserve">Malaysia Education for All End Decade Review </w:t>
      </w:r>
      <w:r w:rsidR="004D7D4D" w:rsidRPr="004A090B">
        <w:rPr>
          <w:rFonts w:ascii="Times New Roman" w:hAnsi="Times New Roman" w:cs="Times New Roman"/>
          <w:i/>
          <w:sz w:val="24"/>
          <w:szCs w:val="24"/>
          <w:lang w:val="en-US"/>
        </w:rPr>
        <w:tab/>
      </w:r>
      <w:r w:rsidRPr="004A090B">
        <w:rPr>
          <w:rFonts w:ascii="Times New Roman" w:hAnsi="Times New Roman" w:cs="Times New Roman"/>
          <w:i/>
          <w:sz w:val="24"/>
          <w:szCs w:val="24"/>
          <w:lang w:val="en-US"/>
        </w:rPr>
        <w:t xml:space="preserve">Report 2000-2015. </w:t>
      </w:r>
      <w:r w:rsidRPr="004A090B">
        <w:rPr>
          <w:rFonts w:ascii="Times New Roman" w:hAnsi="Times New Roman" w:cs="Times New Roman"/>
          <w:sz w:val="24"/>
          <w:szCs w:val="24"/>
          <w:lang w:val="en-US"/>
        </w:rPr>
        <w:t>Kuala Lumpur: Kementerian Pelajaran Malaysia</w:t>
      </w:r>
    </w:p>
    <w:p w:rsidR="00DB3A7D" w:rsidRPr="004A090B" w:rsidRDefault="00DB3A7D"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Kementerian Pendidikan Malaysia. 2016. </w:t>
      </w:r>
      <w:r w:rsidRPr="00AF2CD6">
        <w:rPr>
          <w:rFonts w:ascii="Times New Roman" w:hAnsi="Times New Roman" w:cs="Times New Roman"/>
          <w:i/>
          <w:sz w:val="24"/>
          <w:szCs w:val="24"/>
        </w:rPr>
        <w:t xml:space="preserve">Laporan Tahunan 2015 Pelan Pembangunan </w:t>
      </w:r>
      <w:r w:rsidR="00AF2CD6">
        <w:rPr>
          <w:rFonts w:ascii="Times New Roman" w:hAnsi="Times New Roman" w:cs="Times New Roman"/>
          <w:i/>
          <w:sz w:val="24"/>
          <w:szCs w:val="24"/>
        </w:rPr>
        <w:tab/>
      </w:r>
      <w:r w:rsidRPr="00AF2CD6">
        <w:rPr>
          <w:rFonts w:ascii="Times New Roman" w:hAnsi="Times New Roman" w:cs="Times New Roman"/>
          <w:i/>
          <w:sz w:val="24"/>
          <w:szCs w:val="24"/>
        </w:rPr>
        <w:t xml:space="preserve">Pendidikan </w:t>
      </w:r>
      <w:r w:rsidR="000A0FEC" w:rsidRPr="00AF2CD6">
        <w:rPr>
          <w:rFonts w:ascii="Times New Roman" w:hAnsi="Times New Roman" w:cs="Times New Roman"/>
          <w:i/>
          <w:sz w:val="24"/>
          <w:szCs w:val="24"/>
        </w:rPr>
        <w:tab/>
      </w:r>
      <w:r w:rsidRPr="00AF2CD6">
        <w:rPr>
          <w:rFonts w:ascii="Times New Roman" w:hAnsi="Times New Roman" w:cs="Times New Roman"/>
          <w:i/>
          <w:sz w:val="24"/>
          <w:szCs w:val="24"/>
        </w:rPr>
        <w:t>Malaysia 2013-2025</w:t>
      </w:r>
      <w:r w:rsidRPr="004A090B">
        <w:rPr>
          <w:rFonts w:ascii="Times New Roman" w:hAnsi="Times New Roman" w:cs="Times New Roman"/>
          <w:sz w:val="24"/>
          <w:szCs w:val="24"/>
        </w:rPr>
        <w:t xml:space="preserve">. Dalam </w:t>
      </w:r>
      <w:r w:rsidR="000A0FEC">
        <w:rPr>
          <w:rFonts w:ascii="Times New Roman" w:hAnsi="Times New Roman" w:cs="Times New Roman"/>
          <w:sz w:val="24"/>
          <w:szCs w:val="24"/>
        </w:rPr>
        <w:tab/>
      </w:r>
      <w:hyperlink r:id="rId34" w:history="1">
        <w:r w:rsidR="006C0BEE" w:rsidRPr="003A7F39">
          <w:rPr>
            <w:rStyle w:val="Hyperlink"/>
            <w:rFonts w:ascii="Times New Roman" w:hAnsi="Times New Roman" w:cs="Times New Roman"/>
            <w:sz w:val="24"/>
            <w:szCs w:val="24"/>
          </w:rPr>
          <w:t>http://www.moe.gov.my</w:t>
        </w:r>
      </w:hyperlink>
      <w:r w:rsidR="006C0BEE">
        <w:rPr>
          <w:rFonts w:ascii="Times New Roman" w:hAnsi="Times New Roman" w:cs="Times New Roman"/>
          <w:sz w:val="24"/>
          <w:szCs w:val="24"/>
        </w:rPr>
        <w:t>.</w:t>
      </w:r>
      <w:r w:rsidRPr="004A090B">
        <w:rPr>
          <w:rFonts w:ascii="Times New Roman" w:hAnsi="Times New Roman" w:cs="Times New Roman"/>
          <w:sz w:val="24"/>
          <w:szCs w:val="24"/>
        </w:rPr>
        <w:t xml:space="preserve"> </w:t>
      </w:r>
      <w:r w:rsidR="006C0BEE">
        <w:rPr>
          <w:rFonts w:ascii="Times New Roman" w:hAnsi="Times New Roman" w:cs="Times New Roman"/>
          <w:sz w:val="24"/>
          <w:szCs w:val="24"/>
        </w:rPr>
        <w:t>31 Oktober</w:t>
      </w:r>
      <w:r w:rsidRPr="004A090B">
        <w:rPr>
          <w:rFonts w:ascii="Times New Roman" w:hAnsi="Times New Roman" w:cs="Times New Roman"/>
          <w:sz w:val="24"/>
          <w:szCs w:val="24"/>
        </w:rPr>
        <w:t xml:space="preserve"> 2016</w:t>
      </w:r>
    </w:p>
    <w:p w:rsidR="0055074F" w:rsidRDefault="0055074F" w:rsidP="0055074F">
      <w:pPr>
        <w:pStyle w:val="Body"/>
        <w:spacing w:after="0" w:line="240" w:lineRule="auto"/>
        <w:jc w:val="both"/>
        <w:rPr>
          <w:rFonts w:ascii="Times New Roman" w:hAnsi="Times New Roman" w:cs="Times New Roman"/>
          <w:sz w:val="24"/>
          <w:szCs w:val="24"/>
        </w:rPr>
      </w:pPr>
      <w:r w:rsidRPr="0055074F">
        <w:rPr>
          <w:rFonts w:ascii="Times New Roman" w:hAnsi="Times New Roman" w:cs="Times New Roman"/>
          <w:sz w:val="24"/>
          <w:szCs w:val="24"/>
        </w:rPr>
        <w:t xml:space="preserve">McAlister, S. 2013. Why Community Engagement Matters in School Turnaround. Voices </w:t>
      </w:r>
      <w:r w:rsidRPr="0055074F">
        <w:rPr>
          <w:rFonts w:ascii="Times New Roman" w:hAnsi="Times New Roman" w:cs="Times New Roman"/>
          <w:sz w:val="24"/>
          <w:szCs w:val="24"/>
        </w:rPr>
        <w:tab/>
        <w:t xml:space="preserve">in Urban Education, </w:t>
      </w:r>
      <w:r w:rsidRPr="0055074F">
        <w:rPr>
          <w:rFonts w:ascii="Times New Roman" w:hAnsi="Times New Roman" w:cs="Times New Roman"/>
          <w:b/>
          <w:sz w:val="24"/>
          <w:szCs w:val="24"/>
        </w:rPr>
        <w:t>36</w:t>
      </w:r>
      <w:r w:rsidRPr="0055074F">
        <w:rPr>
          <w:rFonts w:ascii="Times New Roman" w:hAnsi="Times New Roman" w:cs="Times New Roman"/>
          <w:sz w:val="24"/>
          <w:szCs w:val="24"/>
        </w:rPr>
        <w:t xml:space="preserve">(Winter/Spring): 35-41. dlm.  </w:t>
      </w:r>
      <w:r w:rsidRPr="0055074F">
        <w:rPr>
          <w:rFonts w:ascii="Times New Roman" w:hAnsi="Times New Roman" w:cs="Times New Roman"/>
          <w:sz w:val="24"/>
          <w:szCs w:val="24"/>
        </w:rPr>
        <w:tab/>
      </w:r>
      <w:hyperlink r:id="rId35" w:history="1">
        <w:r w:rsidR="0054059E" w:rsidRPr="005541E3">
          <w:rPr>
            <w:rStyle w:val="Hyperlink"/>
            <w:rFonts w:ascii="Times New Roman" w:hAnsi="Times New Roman" w:cs="Times New Roman"/>
            <w:sz w:val="24"/>
            <w:szCs w:val="24"/>
          </w:rPr>
          <w:t>http://files.eric.ed.gov/fulltext/EJ1046328.pdf. 19 Jun 2016</w:t>
        </w:r>
      </w:hyperlink>
    </w:p>
    <w:p w:rsidR="0054059E" w:rsidRPr="0054059E" w:rsidRDefault="0054059E" w:rsidP="0054059E">
      <w:pPr>
        <w:pStyle w:val="Body"/>
        <w:spacing w:after="0" w:line="240" w:lineRule="auto"/>
        <w:jc w:val="both"/>
        <w:rPr>
          <w:rFonts w:ascii="Times New Roman" w:hAnsi="Times New Roman" w:cs="Times New Roman"/>
          <w:sz w:val="24"/>
          <w:szCs w:val="24"/>
          <w:lang w:val="en-US"/>
        </w:rPr>
      </w:pPr>
      <w:r w:rsidRPr="0054059E">
        <w:rPr>
          <w:rFonts w:ascii="Times New Roman" w:hAnsi="Times New Roman" w:cs="Times New Roman"/>
          <w:sz w:val="24"/>
          <w:szCs w:val="24"/>
          <w:lang w:val="en-US"/>
        </w:rPr>
        <w:t xml:space="preserve">M. Al Muz-Zammil Yasin dan Moong Sow Kuan. 2010. Peranan Ibu Bapa Dalam Persatuan </w:t>
      </w:r>
      <w:r w:rsidRPr="0054059E">
        <w:rPr>
          <w:rFonts w:ascii="Times New Roman" w:hAnsi="Times New Roman" w:cs="Times New Roman"/>
          <w:sz w:val="24"/>
          <w:szCs w:val="24"/>
          <w:lang w:val="en-US"/>
        </w:rPr>
        <w:tab/>
        <w:t>Ibu Bapa Dan Guru (PIBG) Sekolah Jenis Kebangsaan Cina Di Kulai, Johor</w:t>
      </w:r>
      <w:r w:rsidRPr="0054059E">
        <w:rPr>
          <w:rFonts w:ascii="Times New Roman" w:hAnsi="Times New Roman" w:cs="Times New Roman"/>
          <w:i/>
          <w:sz w:val="24"/>
          <w:szCs w:val="24"/>
          <w:lang w:val="en-US"/>
        </w:rPr>
        <w:t xml:space="preserve">. Jurnal </w:t>
      </w:r>
      <w:r w:rsidRPr="0054059E">
        <w:rPr>
          <w:rFonts w:ascii="Times New Roman" w:hAnsi="Times New Roman" w:cs="Times New Roman"/>
          <w:i/>
          <w:sz w:val="24"/>
          <w:szCs w:val="24"/>
          <w:lang w:val="en-US"/>
        </w:rPr>
        <w:tab/>
        <w:t>Universiti Teknologi Malaysia</w:t>
      </w:r>
      <w:r w:rsidRPr="0054059E">
        <w:rPr>
          <w:rFonts w:ascii="Times New Roman" w:hAnsi="Times New Roman" w:cs="Times New Roman"/>
          <w:sz w:val="24"/>
          <w:szCs w:val="24"/>
          <w:lang w:val="en-US"/>
        </w:rPr>
        <w:t xml:space="preserve"> dlm. </w:t>
      </w:r>
      <w:r w:rsidRPr="0054059E">
        <w:rPr>
          <w:rFonts w:ascii="Times New Roman" w:hAnsi="Times New Roman" w:cs="Times New Roman"/>
          <w:sz w:val="24"/>
          <w:szCs w:val="24"/>
          <w:lang w:val="en-US"/>
        </w:rPr>
        <w:tab/>
      </w:r>
      <w:hyperlink r:id="rId36" w:history="1">
        <w:r w:rsidRPr="0054059E">
          <w:rPr>
            <w:rStyle w:val="Hyperlink"/>
            <w:rFonts w:ascii="Times New Roman" w:hAnsi="Times New Roman" w:cs="Times New Roman"/>
            <w:sz w:val="24"/>
            <w:szCs w:val="24"/>
            <w:lang w:val="en-US"/>
          </w:rPr>
          <w:t>http://eprints.utm.my/10268/2/Moong_Sow_Kuan.pdf</w:t>
        </w:r>
      </w:hyperlink>
      <w:r w:rsidRPr="0054059E">
        <w:rPr>
          <w:rFonts w:ascii="Times New Roman" w:hAnsi="Times New Roman" w:cs="Times New Roman"/>
          <w:sz w:val="24"/>
          <w:szCs w:val="24"/>
          <w:lang w:val="en-US"/>
        </w:rPr>
        <w:t>. 6 Februari 2016</w:t>
      </w:r>
    </w:p>
    <w:p w:rsidR="00A23B4C" w:rsidRPr="004A090B" w:rsidRDefault="00A23B4C"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Mohammed Sani Ibrahim dan Jamalul Lail Abdul Wahab. 2012. Kepimpinan Pendidikan. </w:t>
      </w:r>
      <w:r w:rsidRPr="004A090B">
        <w:rPr>
          <w:rFonts w:ascii="Times New Roman" w:hAnsi="Times New Roman" w:cs="Times New Roman"/>
          <w:sz w:val="24"/>
          <w:szCs w:val="24"/>
        </w:rPr>
        <w:tab/>
        <w:t>Bangi: Penerbit Universiti Kebangsaan Malaysia</w:t>
      </w:r>
    </w:p>
    <w:p w:rsidR="002963BF" w:rsidRPr="004A090B" w:rsidRDefault="002963BF"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Mohammed Sani Ibrahim, Saedah Siraj dan Norlidah Alias. 2014. </w:t>
      </w:r>
      <w:r w:rsidRPr="004A090B">
        <w:rPr>
          <w:rFonts w:ascii="Times New Roman" w:hAnsi="Times New Roman" w:cs="Times New Roman"/>
          <w:i/>
          <w:sz w:val="24"/>
          <w:szCs w:val="24"/>
        </w:rPr>
        <w:t>Pengurusan Kerja Rumah</w:t>
      </w:r>
      <w:r w:rsidR="000A0FEC">
        <w:rPr>
          <w:rFonts w:ascii="Times New Roman" w:hAnsi="Times New Roman" w:cs="Times New Roman"/>
          <w:i/>
          <w:sz w:val="24"/>
          <w:szCs w:val="24"/>
        </w:rPr>
        <w:t xml:space="preserve"> </w:t>
      </w:r>
      <w:r w:rsidR="000A0FEC">
        <w:rPr>
          <w:rFonts w:ascii="Times New Roman" w:hAnsi="Times New Roman" w:cs="Times New Roman"/>
          <w:i/>
          <w:sz w:val="24"/>
          <w:szCs w:val="24"/>
        </w:rPr>
        <w:tab/>
        <w:t>yang E</w:t>
      </w:r>
      <w:r w:rsidRPr="004A090B">
        <w:rPr>
          <w:rFonts w:ascii="Times New Roman" w:hAnsi="Times New Roman" w:cs="Times New Roman"/>
          <w:i/>
          <w:sz w:val="24"/>
          <w:szCs w:val="24"/>
        </w:rPr>
        <w:t>fektif.</w:t>
      </w:r>
      <w:r w:rsidRPr="004A090B">
        <w:rPr>
          <w:rFonts w:ascii="Times New Roman" w:hAnsi="Times New Roman" w:cs="Times New Roman"/>
          <w:sz w:val="24"/>
          <w:szCs w:val="24"/>
        </w:rPr>
        <w:t xml:space="preserve"> Kuala Lumpur: Penerbit Universiti Malaya.</w:t>
      </w:r>
    </w:p>
    <w:p w:rsidR="00F85AA4" w:rsidRPr="004A090B" w:rsidRDefault="00F85AA4"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Mohammed Sani Ibrahim, Ahmad Zabidi Abdul Razak dan Husaina Banu Kenyathulla. </w:t>
      </w:r>
      <w:r w:rsidRPr="004A090B">
        <w:rPr>
          <w:rFonts w:ascii="Times New Roman" w:hAnsi="Times New Roman" w:cs="Times New Roman"/>
          <w:sz w:val="24"/>
          <w:szCs w:val="24"/>
          <w:lang w:val="en-US"/>
        </w:rPr>
        <w:tab/>
        <w:t xml:space="preserve">2015. </w:t>
      </w:r>
      <w:r w:rsidR="000A0FEC">
        <w:rPr>
          <w:rFonts w:ascii="Times New Roman" w:hAnsi="Times New Roman" w:cs="Times New Roman"/>
          <w:sz w:val="24"/>
          <w:szCs w:val="24"/>
          <w:lang w:val="en-US"/>
        </w:rPr>
        <w:tab/>
      </w:r>
      <w:r w:rsidRPr="004A090B">
        <w:rPr>
          <w:rFonts w:ascii="Times New Roman" w:hAnsi="Times New Roman" w:cs="Times New Roman"/>
          <w:i/>
          <w:sz w:val="24"/>
          <w:szCs w:val="24"/>
          <w:lang w:val="en-US"/>
        </w:rPr>
        <w:t>Strategi Implementasi Pelan Pembangunan Pendidikan Malaysia</w:t>
      </w:r>
      <w:r w:rsidRPr="004A090B">
        <w:rPr>
          <w:rFonts w:ascii="Times New Roman" w:hAnsi="Times New Roman" w:cs="Times New Roman"/>
          <w:sz w:val="24"/>
          <w:szCs w:val="24"/>
          <w:lang w:val="en-US"/>
        </w:rPr>
        <w:t xml:space="preserve">. Kuala Lumpur: </w:t>
      </w:r>
      <w:r w:rsidR="000A0FEC">
        <w:rPr>
          <w:rFonts w:ascii="Times New Roman" w:hAnsi="Times New Roman" w:cs="Times New Roman"/>
          <w:sz w:val="24"/>
          <w:szCs w:val="24"/>
          <w:lang w:val="en-US"/>
        </w:rPr>
        <w:tab/>
      </w:r>
      <w:r w:rsidRPr="004A090B">
        <w:rPr>
          <w:rFonts w:ascii="Times New Roman" w:hAnsi="Times New Roman" w:cs="Times New Roman"/>
          <w:sz w:val="24"/>
          <w:szCs w:val="24"/>
          <w:lang w:val="en-US"/>
        </w:rPr>
        <w:t>Penerbit Universiti Malaya.</w:t>
      </w:r>
    </w:p>
    <w:p w:rsidR="00267727" w:rsidRPr="004A090B" w:rsidRDefault="00267727"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Mohd Idris </w:t>
      </w:r>
      <w:r w:rsidR="000A0FEC">
        <w:rPr>
          <w:rFonts w:ascii="Times New Roman" w:hAnsi="Times New Roman" w:cs="Times New Roman"/>
          <w:sz w:val="24"/>
          <w:szCs w:val="24"/>
        </w:rPr>
        <w:t>Jauzi.1993. Muafakat Pendidikan</w:t>
      </w:r>
      <w:r w:rsidRPr="004A090B">
        <w:rPr>
          <w:rFonts w:ascii="Times New Roman" w:hAnsi="Times New Roman" w:cs="Times New Roman"/>
          <w:sz w:val="24"/>
          <w:szCs w:val="24"/>
        </w:rPr>
        <w:t>: Konsep,</w:t>
      </w:r>
      <w:r w:rsidR="006C0BEE">
        <w:rPr>
          <w:rFonts w:ascii="Times New Roman" w:hAnsi="Times New Roman" w:cs="Times New Roman"/>
          <w:sz w:val="24"/>
          <w:szCs w:val="24"/>
        </w:rPr>
        <w:t xml:space="preserve"> Tuntutan, Prinsip dan Strategi</w:t>
      </w:r>
      <w:r w:rsidRPr="004A090B">
        <w:rPr>
          <w:rFonts w:ascii="Times New Roman" w:hAnsi="Times New Roman" w:cs="Times New Roman"/>
          <w:sz w:val="24"/>
          <w:szCs w:val="24"/>
        </w:rPr>
        <w:t xml:space="preserve">. </w:t>
      </w:r>
      <w:r w:rsidRPr="004A090B">
        <w:rPr>
          <w:rFonts w:ascii="Times New Roman" w:hAnsi="Times New Roman" w:cs="Times New Roman"/>
          <w:i/>
          <w:sz w:val="24"/>
          <w:szCs w:val="24"/>
        </w:rPr>
        <w:t xml:space="preserve">Jurnal </w:t>
      </w:r>
      <w:r w:rsidR="004D7D4D" w:rsidRPr="004A090B">
        <w:rPr>
          <w:rFonts w:ascii="Times New Roman" w:hAnsi="Times New Roman" w:cs="Times New Roman"/>
          <w:i/>
          <w:sz w:val="24"/>
          <w:szCs w:val="24"/>
        </w:rPr>
        <w:tab/>
      </w:r>
      <w:r w:rsidRPr="004A090B">
        <w:rPr>
          <w:rFonts w:ascii="Times New Roman" w:hAnsi="Times New Roman" w:cs="Times New Roman"/>
          <w:i/>
          <w:sz w:val="24"/>
          <w:szCs w:val="24"/>
        </w:rPr>
        <w:t>Komuniti</w:t>
      </w:r>
      <w:r w:rsidRPr="004A090B">
        <w:rPr>
          <w:rFonts w:ascii="Times New Roman" w:hAnsi="Times New Roman" w:cs="Times New Roman"/>
          <w:sz w:val="24"/>
          <w:szCs w:val="24"/>
        </w:rPr>
        <w:t>. 1(1</w:t>
      </w:r>
      <w:r w:rsidR="00160338" w:rsidRPr="004A090B">
        <w:rPr>
          <w:rFonts w:ascii="Times New Roman" w:hAnsi="Times New Roman" w:cs="Times New Roman"/>
          <w:sz w:val="24"/>
          <w:szCs w:val="24"/>
        </w:rPr>
        <w:t xml:space="preserve">). </w:t>
      </w:r>
      <w:r w:rsidRPr="004A090B">
        <w:rPr>
          <w:rFonts w:ascii="Times New Roman" w:hAnsi="Times New Roman" w:cs="Times New Roman"/>
          <w:sz w:val="24"/>
          <w:szCs w:val="24"/>
          <w:lang w:val="en-US"/>
        </w:rPr>
        <w:t xml:space="preserve">Genting Higjland: </w:t>
      </w:r>
      <w:r w:rsidRPr="004A090B">
        <w:rPr>
          <w:rFonts w:ascii="Times New Roman" w:hAnsi="Times New Roman" w:cs="Times New Roman"/>
          <w:sz w:val="24"/>
          <w:szCs w:val="24"/>
        </w:rPr>
        <w:t xml:space="preserve"> Institut Aminuddin Baki</w:t>
      </w:r>
    </w:p>
    <w:p w:rsidR="00555BE1" w:rsidRPr="004A090B" w:rsidRDefault="00555BE1"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Mohd Salleh Lebar. (2000). </w:t>
      </w:r>
      <w:r w:rsidRPr="006C0BEE">
        <w:rPr>
          <w:rFonts w:ascii="Times New Roman" w:hAnsi="Times New Roman" w:cs="Times New Roman"/>
          <w:i/>
          <w:sz w:val="24"/>
          <w:szCs w:val="24"/>
          <w:lang w:val="en-US"/>
        </w:rPr>
        <w:t>Pentadbiran Pendidikan dan Pendidikan di Malaysia</w:t>
      </w:r>
      <w:r w:rsidRPr="004A090B">
        <w:rPr>
          <w:rFonts w:ascii="Times New Roman" w:hAnsi="Times New Roman" w:cs="Times New Roman"/>
          <w:sz w:val="24"/>
          <w:szCs w:val="24"/>
          <w:lang w:val="en-US"/>
        </w:rPr>
        <w:t xml:space="preserve">. Kuala </w:t>
      </w:r>
      <w:r w:rsidRPr="004A090B">
        <w:rPr>
          <w:rFonts w:ascii="Times New Roman" w:hAnsi="Times New Roman" w:cs="Times New Roman"/>
          <w:sz w:val="24"/>
          <w:szCs w:val="24"/>
          <w:lang w:val="en-US"/>
        </w:rPr>
        <w:tab/>
        <w:t>Lumpur: Longman</w:t>
      </w:r>
    </w:p>
    <w:p w:rsidR="00F85AA4" w:rsidRPr="004A090B" w:rsidRDefault="00F85AA4"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Mohd Salleh Mahat. 2004. Perkongsian dalam Pendidikan Fokus di sekolah. </w:t>
      </w:r>
      <w:r w:rsidRPr="004A090B">
        <w:rPr>
          <w:rFonts w:ascii="Times New Roman" w:hAnsi="Times New Roman" w:cs="Times New Roman"/>
          <w:i/>
          <w:sz w:val="24"/>
          <w:szCs w:val="24"/>
          <w:lang w:val="en-US"/>
        </w:rPr>
        <w:t xml:space="preserve">Jurnal </w:t>
      </w:r>
      <w:r w:rsidRPr="004A090B">
        <w:rPr>
          <w:rFonts w:ascii="Times New Roman" w:hAnsi="Times New Roman" w:cs="Times New Roman"/>
          <w:i/>
          <w:sz w:val="24"/>
          <w:szCs w:val="24"/>
          <w:lang w:val="en-US"/>
        </w:rPr>
        <w:tab/>
        <w:t xml:space="preserve">Penyelidikan MPBL, </w:t>
      </w:r>
      <w:r w:rsidRPr="004A090B">
        <w:rPr>
          <w:rFonts w:ascii="Times New Roman" w:hAnsi="Times New Roman" w:cs="Times New Roman"/>
          <w:sz w:val="24"/>
          <w:szCs w:val="24"/>
          <w:lang w:val="en-US"/>
        </w:rPr>
        <w:t xml:space="preserve">Jilid 5, 65-74. </w:t>
      </w:r>
    </w:p>
    <w:p w:rsidR="00555BE1" w:rsidRPr="004A090B" w:rsidRDefault="00555BE1"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Muhammad Faizal A. Ghani, Norfariza Mohd Radzi, Shahril @ Charil Marzuki dan Faisol Elham. </w:t>
      </w:r>
      <w:r w:rsidR="000A0FEC">
        <w:rPr>
          <w:rFonts w:ascii="Times New Roman" w:hAnsi="Times New Roman" w:cs="Times New Roman"/>
          <w:sz w:val="24"/>
          <w:szCs w:val="24"/>
          <w:lang w:val="en-US"/>
        </w:rPr>
        <w:tab/>
      </w:r>
      <w:r w:rsidRPr="004A090B">
        <w:rPr>
          <w:rFonts w:ascii="Times New Roman" w:hAnsi="Times New Roman" w:cs="Times New Roman"/>
          <w:sz w:val="24"/>
          <w:szCs w:val="24"/>
          <w:lang w:val="en-US"/>
        </w:rPr>
        <w:t xml:space="preserve">2012. Pengenalan Kepada Amalan Kepimpinan Guru Di Malaysia: Cabaran Dan </w:t>
      </w:r>
      <w:r w:rsidR="000A0FEC">
        <w:rPr>
          <w:rFonts w:ascii="Times New Roman" w:hAnsi="Times New Roman" w:cs="Times New Roman"/>
          <w:sz w:val="24"/>
          <w:szCs w:val="24"/>
          <w:lang w:val="en-US"/>
        </w:rPr>
        <w:lastRenderedPageBreak/>
        <w:tab/>
      </w:r>
      <w:r w:rsidRPr="004A090B">
        <w:rPr>
          <w:rFonts w:ascii="Times New Roman" w:hAnsi="Times New Roman" w:cs="Times New Roman"/>
          <w:sz w:val="24"/>
          <w:szCs w:val="24"/>
          <w:lang w:val="en-US"/>
        </w:rPr>
        <w:t xml:space="preserve">Cadangan. </w:t>
      </w:r>
      <w:r w:rsidRPr="006C0BEE">
        <w:rPr>
          <w:rFonts w:ascii="Times New Roman" w:hAnsi="Times New Roman" w:cs="Times New Roman"/>
          <w:i/>
          <w:sz w:val="24"/>
          <w:szCs w:val="24"/>
          <w:lang w:val="en-US"/>
        </w:rPr>
        <w:t>Management Research Journal</w:t>
      </w:r>
      <w:r w:rsidRPr="004A090B">
        <w:rPr>
          <w:rFonts w:ascii="Times New Roman" w:hAnsi="Times New Roman" w:cs="Times New Roman"/>
          <w:sz w:val="24"/>
          <w:szCs w:val="24"/>
          <w:lang w:val="en-US"/>
        </w:rPr>
        <w:t xml:space="preserve">, Vol 3, 71-92 dlm.  </w:t>
      </w:r>
      <w:r w:rsidR="000A0FEC">
        <w:rPr>
          <w:rFonts w:ascii="Times New Roman" w:hAnsi="Times New Roman" w:cs="Times New Roman"/>
          <w:sz w:val="24"/>
          <w:szCs w:val="24"/>
          <w:lang w:val="en-US"/>
        </w:rPr>
        <w:tab/>
      </w:r>
      <w:hyperlink r:id="rId37" w:history="1">
        <w:r w:rsidRPr="004A090B">
          <w:rPr>
            <w:rStyle w:val="Hyperlink"/>
            <w:rFonts w:ascii="Times New Roman" w:hAnsi="Times New Roman" w:cs="Times New Roman"/>
            <w:sz w:val="24"/>
            <w:szCs w:val="24"/>
            <w:lang w:val="en-US"/>
          </w:rPr>
          <w:t>http://www.myjurnal.my/filebank/published_article/40189/6.pdf. 19 Jun 2016</w:t>
        </w:r>
      </w:hyperlink>
    </w:p>
    <w:p w:rsidR="00F85AA4" w:rsidRPr="004A090B" w:rsidRDefault="00F85AA4"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Nik Azis Nik Pa dan Noraini Idris. 2008. </w:t>
      </w:r>
      <w:r w:rsidRPr="004A090B">
        <w:rPr>
          <w:rFonts w:ascii="Times New Roman" w:hAnsi="Times New Roman" w:cs="Times New Roman"/>
          <w:i/>
          <w:sz w:val="24"/>
          <w:szCs w:val="24"/>
          <w:lang w:val="en-US"/>
        </w:rPr>
        <w:t xml:space="preserve">Perjuangan Memperkasa Pendidikan Di Malaysia: </w:t>
      </w:r>
      <w:r w:rsidRPr="004A090B">
        <w:rPr>
          <w:rFonts w:ascii="Times New Roman" w:hAnsi="Times New Roman" w:cs="Times New Roman"/>
          <w:i/>
          <w:sz w:val="24"/>
          <w:szCs w:val="24"/>
          <w:lang w:val="en-US"/>
        </w:rPr>
        <w:tab/>
        <w:t>Pengalaman 50 Tahun Merdeka</w:t>
      </w:r>
      <w:r w:rsidRPr="004A090B">
        <w:rPr>
          <w:rFonts w:ascii="Times New Roman" w:hAnsi="Times New Roman" w:cs="Times New Roman"/>
          <w:sz w:val="24"/>
          <w:szCs w:val="24"/>
          <w:lang w:val="en-US"/>
        </w:rPr>
        <w:t xml:space="preserve">. Cheras: Utusan Publications &amp; Distributors Sdn </w:t>
      </w:r>
      <w:r w:rsidRPr="004A090B">
        <w:rPr>
          <w:rFonts w:ascii="Times New Roman" w:hAnsi="Times New Roman" w:cs="Times New Roman"/>
          <w:sz w:val="24"/>
          <w:szCs w:val="24"/>
          <w:lang w:val="en-US"/>
        </w:rPr>
        <w:tab/>
        <w:t>Bhd</w:t>
      </w:r>
    </w:p>
    <w:p w:rsidR="001E4C4A" w:rsidRPr="004A090B" w:rsidRDefault="001E4C4A"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Omar Mohd Hashim. 1991. </w:t>
      </w:r>
      <w:r w:rsidRPr="004A090B">
        <w:rPr>
          <w:rFonts w:ascii="Times New Roman" w:hAnsi="Times New Roman" w:cs="Times New Roman"/>
          <w:i/>
          <w:sz w:val="24"/>
          <w:szCs w:val="24"/>
        </w:rPr>
        <w:t>Pengisian Misi Pendidikan</w:t>
      </w:r>
      <w:r w:rsidRPr="004A090B">
        <w:rPr>
          <w:rFonts w:ascii="Times New Roman" w:hAnsi="Times New Roman" w:cs="Times New Roman"/>
          <w:sz w:val="24"/>
          <w:szCs w:val="24"/>
        </w:rPr>
        <w:t xml:space="preserve">. Kuala Lumpur: Dewan Bahasa dan </w:t>
      </w:r>
      <w:r w:rsidRPr="004A090B">
        <w:rPr>
          <w:rFonts w:ascii="Times New Roman" w:hAnsi="Times New Roman" w:cs="Times New Roman"/>
          <w:sz w:val="24"/>
          <w:szCs w:val="24"/>
        </w:rPr>
        <w:tab/>
        <w:t>Pustaka</w:t>
      </w:r>
    </w:p>
    <w:p w:rsidR="00F85AA4" w:rsidRPr="004A090B" w:rsidRDefault="00F85AA4"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Ottaway, A.K.C .1955. </w:t>
      </w:r>
      <w:r w:rsidRPr="004A090B">
        <w:rPr>
          <w:rFonts w:ascii="Times New Roman" w:hAnsi="Times New Roman" w:cs="Times New Roman"/>
          <w:i/>
          <w:sz w:val="24"/>
          <w:szCs w:val="24"/>
          <w:lang w:val="en-US"/>
        </w:rPr>
        <w:t>Education and Society</w:t>
      </w:r>
      <w:r w:rsidRPr="004A090B">
        <w:rPr>
          <w:rFonts w:ascii="Times New Roman" w:hAnsi="Times New Roman" w:cs="Times New Roman"/>
          <w:sz w:val="24"/>
          <w:szCs w:val="24"/>
          <w:lang w:val="en-US"/>
        </w:rPr>
        <w:t>. London: Routledge and Kegan Paul Limited</w:t>
      </w:r>
    </w:p>
    <w:p w:rsidR="001E4C4A" w:rsidRPr="004A090B" w:rsidRDefault="001E4C4A"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Ramaiah, A. 1999. </w:t>
      </w:r>
      <w:r w:rsidRPr="004A090B">
        <w:rPr>
          <w:rFonts w:ascii="Times New Roman" w:hAnsi="Times New Roman" w:cs="Times New Roman"/>
          <w:i/>
          <w:sz w:val="24"/>
          <w:szCs w:val="24"/>
        </w:rPr>
        <w:t>Kepimpinan Pendidikan</w:t>
      </w:r>
      <w:r w:rsidRPr="004A090B">
        <w:rPr>
          <w:rFonts w:ascii="Times New Roman" w:hAnsi="Times New Roman" w:cs="Times New Roman"/>
          <w:sz w:val="24"/>
          <w:szCs w:val="24"/>
        </w:rPr>
        <w:t>. Cabaran Masa Kini. PJ: IBS Buku Sdn Bhd</w:t>
      </w:r>
    </w:p>
    <w:p w:rsidR="00711CD2" w:rsidRPr="004A090B" w:rsidRDefault="00711CD2"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Record, V.N. 2012. </w:t>
      </w:r>
      <w:r w:rsidRPr="004A090B">
        <w:rPr>
          <w:rFonts w:ascii="Times New Roman" w:hAnsi="Times New Roman" w:cs="Times New Roman"/>
          <w:i/>
          <w:sz w:val="24"/>
          <w:szCs w:val="24"/>
        </w:rPr>
        <w:t>The Development and Implimentation of Successful School-</w:t>
      </w:r>
      <w:r w:rsidRPr="004A090B">
        <w:rPr>
          <w:rFonts w:ascii="Times New Roman" w:hAnsi="Times New Roman" w:cs="Times New Roman"/>
          <w:i/>
          <w:sz w:val="24"/>
          <w:szCs w:val="24"/>
        </w:rPr>
        <w:tab/>
        <w:t xml:space="preserve">Community </w:t>
      </w:r>
      <w:r w:rsidR="000A0FEC">
        <w:rPr>
          <w:rFonts w:ascii="Times New Roman" w:hAnsi="Times New Roman" w:cs="Times New Roman"/>
          <w:i/>
          <w:sz w:val="24"/>
          <w:szCs w:val="24"/>
        </w:rPr>
        <w:tab/>
      </w:r>
      <w:r w:rsidRPr="004A090B">
        <w:rPr>
          <w:rFonts w:ascii="Times New Roman" w:hAnsi="Times New Roman" w:cs="Times New Roman"/>
          <w:i/>
          <w:sz w:val="24"/>
          <w:szCs w:val="24"/>
        </w:rPr>
        <w:t>Partnerships in Public Elemantary Education</w:t>
      </w:r>
      <w:r w:rsidRPr="004A090B">
        <w:rPr>
          <w:rFonts w:ascii="Times New Roman" w:hAnsi="Times New Roman" w:cs="Times New Roman"/>
          <w:sz w:val="24"/>
          <w:szCs w:val="24"/>
        </w:rPr>
        <w:t xml:space="preserve">. Tesis PhD. University of </w:t>
      </w:r>
      <w:r w:rsidRPr="004A090B">
        <w:rPr>
          <w:rFonts w:ascii="Times New Roman" w:hAnsi="Times New Roman" w:cs="Times New Roman"/>
          <w:sz w:val="24"/>
          <w:szCs w:val="24"/>
        </w:rPr>
        <w:tab/>
        <w:t xml:space="preserve">La Verne. </w:t>
      </w:r>
      <w:r w:rsidR="000A0FEC">
        <w:rPr>
          <w:rFonts w:ascii="Times New Roman" w:hAnsi="Times New Roman" w:cs="Times New Roman"/>
          <w:sz w:val="24"/>
          <w:szCs w:val="24"/>
        </w:rPr>
        <w:tab/>
      </w:r>
      <w:r w:rsidRPr="004A090B">
        <w:rPr>
          <w:rFonts w:ascii="Times New Roman" w:hAnsi="Times New Roman" w:cs="Times New Roman"/>
          <w:sz w:val="24"/>
          <w:szCs w:val="24"/>
        </w:rPr>
        <w:t xml:space="preserve">dlm.  </w:t>
      </w:r>
      <w:hyperlink r:id="rId38" w:history="1">
        <w:r w:rsidRPr="004A090B">
          <w:rPr>
            <w:rStyle w:val="Hyperlink"/>
            <w:rFonts w:ascii="Times New Roman" w:hAnsi="Times New Roman" w:cs="Times New Roman"/>
            <w:sz w:val="24"/>
            <w:szCs w:val="24"/>
          </w:rPr>
          <w:t>http://search.proquest.com.ezproxy.ums.edu.my</w:t>
        </w:r>
      </w:hyperlink>
      <w:r w:rsidRPr="004A090B">
        <w:rPr>
          <w:rFonts w:ascii="Times New Roman" w:hAnsi="Times New Roman" w:cs="Times New Roman"/>
          <w:sz w:val="24"/>
          <w:szCs w:val="24"/>
        </w:rPr>
        <w:t>. 1 Mei 2016.</w:t>
      </w:r>
    </w:p>
    <w:p w:rsidR="00555BE1" w:rsidRPr="004A090B" w:rsidRDefault="00555BE1"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Samsudin A. Rahim. 2003. </w:t>
      </w:r>
      <w:r w:rsidRPr="006C0BEE">
        <w:rPr>
          <w:rFonts w:ascii="Times New Roman" w:hAnsi="Times New Roman" w:cs="Times New Roman"/>
          <w:i/>
          <w:sz w:val="24"/>
          <w:szCs w:val="24"/>
        </w:rPr>
        <w:t>Komunikasi Asas</w:t>
      </w:r>
      <w:r w:rsidRPr="004A090B">
        <w:rPr>
          <w:rFonts w:ascii="Times New Roman" w:hAnsi="Times New Roman" w:cs="Times New Roman"/>
          <w:sz w:val="24"/>
          <w:szCs w:val="24"/>
        </w:rPr>
        <w:t>. Kuala Lumpur: Dewan Bahasa dan Pustaka.</w:t>
      </w:r>
    </w:p>
    <w:p w:rsidR="00F85AA4" w:rsidRPr="004A090B" w:rsidRDefault="00F85AA4"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Sanders, M.G. 2001. The role of community in comprehensive school, Family, and </w:t>
      </w:r>
      <w:r w:rsidRPr="004A090B">
        <w:rPr>
          <w:rFonts w:ascii="Times New Roman" w:hAnsi="Times New Roman" w:cs="Times New Roman"/>
          <w:sz w:val="24"/>
          <w:szCs w:val="24"/>
          <w:lang w:val="en-US"/>
        </w:rPr>
        <w:tab/>
        <w:t xml:space="preserve">Community Partnership Programs. </w:t>
      </w:r>
      <w:r w:rsidRPr="004A090B">
        <w:rPr>
          <w:rFonts w:ascii="Times New Roman" w:hAnsi="Times New Roman" w:cs="Times New Roman"/>
          <w:i/>
          <w:sz w:val="24"/>
          <w:szCs w:val="24"/>
          <w:lang w:val="en-US"/>
        </w:rPr>
        <w:t>The Elementary School Journal</w:t>
      </w:r>
      <w:r w:rsidRPr="004A090B">
        <w:rPr>
          <w:rFonts w:ascii="Times New Roman" w:hAnsi="Times New Roman" w:cs="Times New Roman"/>
          <w:sz w:val="24"/>
          <w:szCs w:val="24"/>
          <w:lang w:val="en-US"/>
        </w:rPr>
        <w:t xml:space="preserve">. Vol </w:t>
      </w:r>
      <w:r w:rsidRPr="004A090B">
        <w:rPr>
          <w:rFonts w:ascii="Times New Roman" w:hAnsi="Times New Roman" w:cs="Times New Roman"/>
          <w:sz w:val="24"/>
          <w:szCs w:val="24"/>
          <w:lang w:val="en-US"/>
        </w:rPr>
        <w:tab/>
      </w:r>
      <w:r w:rsidRPr="004A090B">
        <w:rPr>
          <w:rFonts w:ascii="Times New Roman" w:hAnsi="Times New Roman" w:cs="Times New Roman"/>
          <w:b/>
          <w:sz w:val="24"/>
          <w:szCs w:val="24"/>
          <w:lang w:val="en-US"/>
        </w:rPr>
        <w:t>102</w:t>
      </w:r>
      <w:r w:rsidRPr="004A090B">
        <w:rPr>
          <w:rFonts w:ascii="Times New Roman" w:hAnsi="Times New Roman" w:cs="Times New Roman"/>
          <w:sz w:val="24"/>
          <w:szCs w:val="24"/>
          <w:lang w:val="en-US"/>
        </w:rPr>
        <w:t xml:space="preserve">(1):19-34. </w:t>
      </w:r>
      <w:r w:rsidR="000A0FEC">
        <w:rPr>
          <w:rFonts w:ascii="Times New Roman" w:hAnsi="Times New Roman" w:cs="Times New Roman"/>
          <w:sz w:val="24"/>
          <w:szCs w:val="24"/>
          <w:lang w:val="en-US"/>
        </w:rPr>
        <w:tab/>
      </w:r>
      <w:r w:rsidRPr="004A090B">
        <w:rPr>
          <w:rFonts w:ascii="Times New Roman" w:hAnsi="Times New Roman" w:cs="Times New Roman"/>
          <w:sz w:val="24"/>
          <w:szCs w:val="24"/>
          <w:lang w:val="en-US"/>
        </w:rPr>
        <w:t xml:space="preserve">Chicago: The University of Chicago Pres. Dlm. </w:t>
      </w:r>
      <w:r w:rsidRPr="004A090B">
        <w:rPr>
          <w:rFonts w:ascii="Times New Roman" w:hAnsi="Times New Roman" w:cs="Times New Roman"/>
          <w:sz w:val="24"/>
          <w:szCs w:val="24"/>
          <w:lang w:val="en-US"/>
        </w:rPr>
        <w:tab/>
      </w:r>
      <w:hyperlink r:id="rId39" w:history="1">
        <w:r w:rsidRPr="004A090B">
          <w:rPr>
            <w:rStyle w:val="Hyperlink"/>
            <w:rFonts w:ascii="Times New Roman" w:hAnsi="Times New Roman" w:cs="Times New Roman"/>
            <w:sz w:val="24"/>
            <w:szCs w:val="24"/>
            <w:lang w:val="en-US"/>
          </w:rPr>
          <w:t>http://www.jstor.org/stable/1002167</w:t>
        </w:r>
      </w:hyperlink>
      <w:r w:rsidRPr="004A090B">
        <w:rPr>
          <w:rFonts w:ascii="Times New Roman" w:hAnsi="Times New Roman" w:cs="Times New Roman"/>
          <w:sz w:val="24"/>
          <w:szCs w:val="24"/>
          <w:lang w:val="en-US"/>
        </w:rPr>
        <w:t xml:space="preserve">.  </w:t>
      </w:r>
      <w:r w:rsidR="000A0FEC">
        <w:rPr>
          <w:rFonts w:ascii="Times New Roman" w:hAnsi="Times New Roman" w:cs="Times New Roman"/>
          <w:sz w:val="24"/>
          <w:szCs w:val="24"/>
          <w:lang w:val="en-US"/>
        </w:rPr>
        <w:tab/>
      </w:r>
      <w:r w:rsidRPr="004A090B">
        <w:rPr>
          <w:rFonts w:ascii="Times New Roman" w:hAnsi="Times New Roman" w:cs="Times New Roman"/>
          <w:sz w:val="24"/>
          <w:szCs w:val="24"/>
          <w:lang w:val="en-US"/>
        </w:rPr>
        <w:t>31 Mac 2016</w:t>
      </w:r>
    </w:p>
    <w:p w:rsidR="00F85AA4" w:rsidRPr="004A090B" w:rsidRDefault="00F85AA4"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Sanders, M.G. and Lewis K.C. 2005. Building Bridge towards Excellance: Community </w:t>
      </w:r>
      <w:r w:rsidRPr="004A090B">
        <w:rPr>
          <w:rFonts w:ascii="Times New Roman" w:hAnsi="Times New Roman" w:cs="Times New Roman"/>
          <w:sz w:val="24"/>
          <w:szCs w:val="24"/>
        </w:rPr>
        <w:tab/>
        <w:t xml:space="preserve">Involvement in High Schools. </w:t>
      </w:r>
      <w:r w:rsidRPr="004A090B">
        <w:rPr>
          <w:rFonts w:ascii="Times New Roman" w:hAnsi="Times New Roman" w:cs="Times New Roman"/>
          <w:i/>
          <w:sz w:val="24"/>
          <w:szCs w:val="24"/>
        </w:rPr>
        <w:t>The High School Journal</w:t>
      </w:r>
      <w:r w:rsidRPr="004A090B">
        <w:rPr>
          <w:rFonts w:ascii="Times New Roman" w:hAnsi="Times New Roman" w:cs="Times New Roman"/>
          <w:sz w:val="24"/>
          <w:szCs w:val="24"/>
        </w:rPr>
        <w:t xml:space="preserve">, </w:t>
      </w:r>
      <w:r w:rsidRPr="004A090B">
        <w:rPr>
          <w:rFonts w:ascii="Times New Roman" w:hAnsi="Times New Roman" w:cs="Times New Roman"/>
          <w:b/>
          <w:sz w:val="24"/>
          <w:szCs w:val="24"/>
        </w:rPr>
        <w:t>88</w:t>
      </w:r>
      <w:r w:rsidRPr="004A090B">
        <w:rPr>
          <w:rFonts w:ascii="Times New Roman" w:hAnsi="Times New Roman" w:cs="Times New Roman"/>
          <w:sz w:val="24"/>
          <w:szCs w:val="24"/>
        </w:rPr>
        <w:t xml:space="preserve">(3): 1-9. Dlm. </w:t>
      </w:r>
      <w:r w:rsidRPr="004A090B">
        <w:rPr>
          <w:rFonts w:ascii="Times New Roman" w:hAnsi="Times New Roman" w:cs="Times New Roman"/>
          <w:sz w:val="24"/>
          <w:szCs w:val="24"/>
        </w:rPr>
        <w:tab/>
      </w:r>
      <w:hyperlink r:id="rId40" w:history="1">
        <w:r w:rsidRPr="004A090B">
          <w:rPr>
            <w:rStyle w:val="Hyperlink"/>
            <w:rFonts w:ascii="Times New Roman" w:hAnsi="Times New Roman" w:cs="Times New Roman"/>
            <w:sz w:val="24"/>
            <w:szCs w:val="24"/>
          </w:rPr>
          <w:t>http://www.jstor.org.ezproxy.ums.edu.my/stable/pdf/40364259.pdf</w:t>
        </w:r>
      </w:hyperlink>
      <w:r w:rsidRPr="004A090B">
        <w:rPr>
          <w:rFonts w:ascii="Times New Roman" w:hAnsi="Times New Roman" w:cs="Times New Roman"/>
          <w:sz w:val="24"/>
          <w:szCs w:val="24"/>
        </w:rPr>
        <w:t xml:space="preserve">. 5 April </w:t>
      </w:r>
      <w:r w:rsidRPr="004A090B">
        <w:rPr>
          <w:rFonts w:ascii="Times New Roman" w:hAnsi="Times New Roman" w:cs="Times New Roman"/>
          <w:sz w:val="24"/>
          <w:szCs w:val="24"/>
        </w:rPr>
        <w:tab/>
        <w:t>2016</w:t>
      </w:r>
    </w:p>
    <w:p w:rsidR="00F85AA4" w:rsidRPr="004A090B" w:rsidRDefault="00F85AA4"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Sanders, M.G. 2015. </w:t>
      </w:r>
      <w:r w:rsidRPr="004A090B">
        <w:rPr>
          <w:rFonts w:ascii="Times New Roman" w:hAnsi="Times New Roman" w:cs="Times New Roman"/>
          <w:i/>
          <w:sz w:val="24"/>
          <w:szCs w:val="24"/>
          <w:lang w:val="en-US"/>
        </w:rPr>
        <w:t xml:space="preserve">Building School-Community Partnerships: Collaboration for Student </w:t>
      </w:r>
      <w:r w:rsidRPr="004A090B">
        <w:rPr>
          <w:rFonts w:ascii="Times New Roman" w:hAnsi="Times New Roman" w:cs="Times New Roman"/>
          <w:i/>
          <w:sz w:val="24"/>
          <w:szCs w:val="24"/>
          <w:lang w:val="en-US"/>
        </w:rPr>
        <w:tab/>
        <w:t>Success.</w:t>
      </w:r>
      <w:r w:rsidRPr="004A090B">
        <w:rPr>
          <w:rFonts w:ascii="Times New Roman" w:hAnsi="Times New Roman" w:cs="Times New Roman"/>
          <w:sz w:val="24"/>
          <w:szCs w:val="24"/>
          <w:lang w:val="en-US"/>
        </w:rPr>
        <w:t xml:space="preserve"> New York: Skyhorse Publishing</w:t>
      </w:r>
    </w:p>
    <w:p w:rsidR="00160338" w:rsidRPr="004A090B" w:rsidRDefault="00160338"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Sanders, M.G. dan Epstein, J.L. 1998. </w:t>
      </w:r>
      <w:r w:rsidRPr="004A090B">
        <w:rPr>
          <w:rFonts w:ascii="Times New Roman" w:hAnsi="Times New Roman" w:cs="Times New Roman"/>
          <w:i/>
          <w:sz w:val="24"/>
          <w:szCs w:val="24"/>
          <w:lang w:val="en-US"/>
        </w:rPr>
        <w:t xml:space="preserve">School-Family-Community Partnerships in Middle </w:t>
      </w:r>
      <w:r w:rsidRPr="004A090B">
        <w:rPr>
          <w:rFonts w:ascii="Times New Roman" w:hAnsi="Times New Roman" w:cs="Times New Roman"/>
          <w:i/>
          <w:sz w:val="24"/>
          <w:szCs w:val="24"/>
          <w:lang w:val="en-US"/>
        </w:rPr>
        <w:tab/>
        <w:t>and High Schools: From Theory to Practice</w:t>
      </w:r>
      <w:r w:rsidRPr="004A090B">
        <w:rPr>
          <w:rFonts w:ascii="Times New Roman" w:hAnsi="Times New Roman" w:cs="Times New Roman"/>
          <w:sz w:val="24"/>
          <w:szCs w:val="24"/>
          <w:lang w:val="en-US"/>
        </w:rPr>
        <w:t xml:space="preserve">. Report No. 22. The Center for </w:t>
      </w:r>
      <w:r w:rsidRPr="004A090B">
        <w:rPr>
          <w:rFonts w:ascii="Times New Roman" w:hAnsi="Times New Roman" w:cs="Times New Roman"/>
          <w:sz w:val="24"/>
          <w:szCs w:val="24"/>
          <w:lang w:val="en-US"/>
        </w:rPr>
        <w:tab/>
        <w:t xml:space="preserve">Research on the Education of Students Placed At Risk (CRESPAR) Dlm.  </w:t>
      </w:r>
      <w:r w:rsidRPr="004A090B">
        <w:rPr>
          <w:rFonts w:ascii="Times New Roman" w:hAnsi="Times New Roman" w:cs="Times New Roman"/>
          <w:sz w:val="24"/>
          <w:szCs w:val="24"/>
          <w:lang w:val="en-US"/>
        </w:rPr>
        <w:tab/>
      </w:r>
      <w:hyperlink r:id="rId41" w:history="1">
        <w:r w:rsidRPr="004A090B">
          <w:rPr>
            <w:rStyle w:val="Hyperlink"/>
            <w:rFonts w:ascii="Times New Roman" w:hAnsi="Times New Roman" w:cs="Times New Roman"/>
            <w:sz w:val="24"/>
            <w:szCs w:val="24"/>
            <w:lang w:val="en-US"/>
          </w:rPr>
          <w:t>http://www.csos.jhu.edu/crespar/techreports/report22.pdf</w:t>
        </w:r>
      </w:hyperlink>
      <w:r w:rsidRPr="004A090B">
        <w:rPr>
          <w:rFonts w:ascii="Times New Roman" w:hAnsi="Times New Roman" w:cs="Times New Roman"/>
          <w:sz w:val="24"/>
          <w:szCs w:val="24"/>
          <w:lang w:val="en-US"/>
        </w:rPr>
        <w:t>. 3 April 2016.</w:t>
      </w:r>
    </w:p>
    <w:p w:rsidR="00F85AA4" w:rsidRPr="004A090B" w:rsidRDefault="00F85AA4"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Sanders, M.G dan Harvey, A. 2002. Beyond the School Walls: A Case Study of Principle </w:t>
      </w:r>
      <w:r w:rsidRPr="004A090B">
        <w:rPr>
          <w:rFonts w:ascii="Times New Roman" w:hAnsi="Times New Roman" w:cs="Times New Roman"/>
          <w:sz w:val="24"/>
          <w:szCs w:val="24"/>
        </w:rPr>
        <w:tab/>
        <w:t xml:space="preserve">Leadership for School-Community Collaboration. </w:t>
      </w:r>
      <w:r w:rsidRPr="004A090B">
        <w:rPr>
          <w:rFonts w:ascii="Times New Roman" w:hAnsi="Times New Roman" w:cs="Times New Roman"/>
          <w:i/>
          <w:sz w:val="24"/>
          <w:szCs w:val="24"/>
        </w:rPr>
        <w:t>Teachers College Record</w:t>
      </w:r>
      <w:r w:rsidRPr="004A090B">
        <w:rPr>
          <w:rFonts w:ascii="Times New Roman" w:hAnsi="Times New Roman" w:cs="Times New Roman"/>
          <w:sz w:val="24"/>
          <w:szCs w:val="24"/>
        </w:rPr>
        <w:t xml:space="preserve">. </w:t>
      </w:r>
      <w:r w:rsidRPr="004A090B">
        <w:rPr>
          <w:rFonts w:ascii="Times New Roman" w:hAnsi="Times New Roman" w:cs="Times New Roman"/>
          <w:sz w:val="24"/>
          <w:szCs w:val="24"/>
        </w:rPr>
        <w:tab/>
      </w:r>
      <w:r w:rsidRPr="004A090B">
        <w:rPr>
          <w:rFonts w:ascii="Times New Roman" w:hAnsi="Times New Roman" w:cs="Times New Roman"/>
          <w:b/>
          <w:sz w:val="24"/>
          <w:szCs w:val="24"/>
        </w:rPr>
        <w:t>104</w:t>
      </w:r>
      <w:r w:rsidRPr="004A090B">
        <w:rPr>
          <w:rFonts w:ascii="Times New Roman" w:hAnsi="Times New Roman" w:cs="Times New Roman"/>
          <w:sz w:val="24"/>
          <w:szCs w:val="24"/>
        </w:rPr>
        <w:t xml:space="preserve">(7):1345-1368 Dlm. </w:t>
      </w:r>
      <w:r w:rsidRPr="004A090B">
        <w:rPr>
          <w:rFonts w:ascii="Times New Roman" w:hAnsi="Times New Roman" w:cs="Times New Roman"/>
          <w:sz w:val="24"/>
          <w:szCs w:val="24"/>
        </w:rPr>
        <w:tab/>
      </w:r>
      <w:hyperlink r:id="rId42" w:history="1">
        <w:r w:rsidRPr="004A090B">
          <w:rPr>
            <w:rStyle w:val="Hyperlink"/>
            <w:rFonts w:ascii="Times New Roman" w:hAnsi="Times New Roman" w:cs="Times New Roman"/>
            <w:sz w:val="24"/>
            <w:szCs w:val="24"/>
          </w:rPr>
          <w:t>https://www.researchgate.net/publication/249400287</w:t>
        </w:r>
      </w:hyperlink>
      <w:r w:rsidRPr="004A090B">
        <w:rPr>
          <w:rFonts w:ascii="Times New Roman" w:hAnsi="Times New Roman" w:cs="Times New Roman"/>
          <w:sz w:val="24"/>
          <w:szCs w:val="24"/>
          <w:u w:val="single"/>
        </w:rPr>
        <w:t xml:space="preserve">. </w:t>
      </w:r>
      <w:r w:rsidRPr="004A090B">
        <w:rPr>
          <w:rFonts w:ascii="Times New Roman" w:hAnsi="Times New Roman" w:cs="Times New Roman"/>
          <w:sz w:val="24"/>
          <w:szCs w:val="24"/>
        </w:rPr>
        <w:t xml:space="preserve"> 12 </w:t>
      </w:r>
      <w:r w:rsidR="000A0FEC">
        <w:rPr>
          <w:rFonts w:ascii="Times New Roman" w:hAnsi="Times New Roman" w:cs="Times New Roman"/>
          <w:sz w:val="24"/>
          <w:szCs w:val="24"/>
        </w:rPr>
        <w:tab/>
      </w:r>
      <w:r w:rsidRPr="004A090B">
        <w:rPr>
          <w:rFonts w:ascii="Times New Roman" w:hAnsi="Times New Roman" w:cs="Times New Roman"/>
          <w:sz w:val="24"/>
          <w:szCs w:val="24"/>
        </w:rPr>
        <w:t>Jun 2016</w:t>
      </w:r>
    </w:p>
    <w:p w:rsidR="00F85AA4" w:rsidRPr="004A090B" w:rsidRDefault="00F85AA4"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Sanders, M.G. dan Epstein, J. L. 2005. </w:t>
      </w:r>
      <w:r w:rsidRPr="004A090B">
        <w:rPr>
          <w:rFonts w:ascii="Times New Roman" w:hAnsi="Times New Roman" w:cs="Times New Roman"/>
          <w:i/>
          <w:sz w:val="24"/>
          <w:szCs w:val="24"/>
        </w:rPr>
        <w:t xml:space="preserve">School-Family-Community Partnerships and </w:t>
      </w:r>
      <w:r w:rsidRPr="004A090B">
        <w:rPr>
          <w:rFonts w:ascii="Times New Roman" w:hAnsi="Times New Roman" w:cs="Times New Roman"/>
          <w:i/>
          <w:sz w:val="24"/>
          <w:szCs w:val="24"/>
        </w:rPr>
        <w:tab/>
        <w:t>Educational Change: International Perspectives</w:t>
      </w:r>
      <w:r w:rsidRPr="004A090B">
        <w:rPr>
          <w:rFonts w:ascii="Times New Roman" w:hAnsi="Times New Roman" w:cs="Times New Roman"/>
          <w:sz w:val="24"/>
          <w:szCs w:val="24"/>
        </w:rPr>
        <w:t xml:space="preserve">. Dalam Hargreavers, A. </w:t>
      </w:r>
      <w:r w:rsidRPr="004A090B">
        <w:rPr>
          <w:rFonts w:ascii="Times New Roman" w:hAnsi="Times New Roman" w:cs="Times New Roman"/>
          <w:sz w:val="24"/>
          <w:szCs w:val="24"/>
        </w:rPr>
        <w:tab/>
        <w:t xml:space="preserve">Extending </w:t>
      </w:r>
      <w:r w:rsidR="000A0FEC">
        <w:rPr>
          <w:rFonts w:ascii="Times New Roman" w:hAnsi="Times New Roman" w:cs="Times New Roman"/>
          <w:sz w:val="24"/>
          <w:szCs w:val="24"/>
        </w:rPr>
        <w:tab/>
      </w:r>
      <w:r w:rsidRPr="004A090B">
        <w:rPr>
          <w:rFonts w:ascii="Times New Roman" w:hAnsi="Times New Roman" w:cs="Times New Roman"/>
          <w:sz w:val="24"/>
          <w:szCs w:val="24"/>
        </w:rPr>
        <w:t xml:space="preserve">Educational Change.  Springer Netherlands. Dlm. </w:t>
      </w:r>
      <w:r w:rsidRPr="004A090B">
        <w:rPr>
          <w:rFonts w:ascii="Times New Roman" w:hAnsi="Times New Roman" w:cs="Times New Roman"/>
          <w:sz w:val="24"/>
          <w:szCs w:val="24"/>
        </w:rPr>
        <w:tab/>
      </w:r>
      <w:hyperlink r:id="rId43" w:history="1">
        <w:r w:rsidRPr="004A090B">
          <w:rPr>
            <w:rStyle w:val="Hyperlink"/>
            <w:rFonts w:ascii="Times New Roman" w:hAnsi="Times New Roman" w:cs="Times New Roman"/>
            <w:sz w:val="24"/>
            <w:szCs w:val="24"/>
          </w:rPr>
          <w:t>http://link.springer.com/book/10.1007%2F1-4020-4453-4</w:t>
        </w:r>
      </w:hyperlink>
      <w:r w:rsidRPr="004A090B">
        <w:rPr>
          <w:rFonts w:ascii="Times New Roman" w:hAnsi="Times New Roman" w:cs="Times New Roman"/>
          <w:sz w:val="24"/>
          <w:szCs w:val="24"/>
        </w:rPr>
        <w:t>. 13 April 2016.</w:t>
      </w:r>
    </w:p>
    <w:p w:rsidR="00711CD2" w:rsidRDefault="00711CD2"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Sheldon, S.B. 2003. Linking School–Family–Community Partnerships in Urban </w:t>
      </w:r>
      <w:r w:rsidRPr="004A090B">
        <w:rPr>
          <w:rFonts w:ascii="Times New Roman" w:hAnsi="Times New Roman" w:cs="Times New Roman"/>
          <w:sz w:val="24"/>
          <w:szCs w:val="24"/>
        </w:rPr>
        <w:tab/>
        <w:t xml:space="preserve">Elementary </w:t>
      </w:r>
      <w:r w:rsidR="000A0FEC">
        <w:rPr>
          <w:rFonts w:ascii="Times New Roman" w:hAnsi="Times New Roman" w:cs="Times New Roman"/>
          <w:sz w:val="24"/>
          <w:szCs w:val="24"/>
        </w:rPr>
        <w:tab/>
      </w:r>
      <w:r w:rsidRPr="004A090B">
        <w:rPr>
          <w:rFonts w:ascii="Times New Roman" w:hAnsi="Times New Roman" w:cs="Times New Roman"/>
          <w:sz w:val="24"/>
          <w:szCs w:val="24"/>
        </w:rPr>
        <w:t xml:space="preserve">Schools to Student Achievement on State Tests. </w:t>
      </w:r>
      <w:r w:rsidRPr="004A090B">
        <w:rPr>
          <w:rFonts w:ascii="Times New Roman" w:hAnsi="Times New Roman" w:cs="Times New Roman"/>
          <w:i/>
          <w:sz w:val="24"/>
          <w:szCs w:val="24"/>
        </w:rPr>
        <w:t>The Urban View</w:t>
      </w:r>
      <w:r w:rsidR="006C0BEE">
        <w:rPr>
          <w:rFonts w:ascii="Times New Roman" w:hAnsi="Times New Roman" w:cs="Times New Roman"/>
          <w:sz w:val="24"/>
          <w:szCs w:val="24"/>
        </w:rPr>
        <w:t xml:space="preserve">. Vol </w:t>
      </w:r>
      <w:r w:rsidRPr="004A090B">
        <w:rPr>
          <w:rFonts w:ascii="Times New Roman" w:hAnsi="Times New Roman" w:cs="Times New Roman"/>
          <w:sz w:val="24"/>
          <w:szCs w:val="24"/>
        </w:rPr>
        <w:t>35(2): 149-</w:t>
      </w:r>
      <w:r w:rsidR="000A0FEC">
        <w:rPr>
          <w:rFonts w:ascii="Times New Roman" w:hAnsi="Times New Roman" w:cs="Times New Roman"/>
          <w:sz w:val="24"/>
          <w:szCs w:val="24"/>
        </w:rPr>
        <w:tab/>
      </w:r>
      <w:r w:rsidRPr="004A090B">
        <w:rPr>
          <w:rFonts w:ascii="Times New Roman" w:hAnsi="Times New Roman" w:cs="Times New Roman"/>
          <w:sz w:val="24"/>
          <w:szCs w:val="24"/>
        </w:rPr>
        <w:t xml:space="preserve">165 </w:t>
      </w:r>
      <w:r w:rsidR="006C0BEE">
        <w:rPr>
          <w:rFonts w:ascii="Times New Roman" w:hAnsi="Times New Roman" w:cs="Times New Roman"/>
          <w:sz w:val="24"/>
          <w:szCs w:val="24"/>
        </w:rPr>
        <w:tab/>
      </w:r>
      <w:r w:rsidRPr="004A090B">
        <w:rPr>
          <w:rFonts w:ascii="Times New Roman" w:hAnsi="Times New Roman" w:cs="Times New Roman"/>
          <w:sz w:val="24"/>
          <w:szCs w:val="24"/>
        </w:rPr>
        <w:t xml:space="preserve">dlm.  </w:t>
      </w:r>
      <w:hyperlink r:id="rId44" w:history="1">
        <w:r w:rsidRPr="004A090B">
          <w:rPr>
            <w:rStyle w:val="Hyperlink"/>
            <w:rFonts w:ascii="Times New Roman" w:hAnsi="Times New Roman" w:cs="Times New Roman"/>
            <w:sz w:val="24"/>
            <w:szCs w:val="24"/>
          </w:rPr>
          <w:t>http://www.d11.org</w:t>
        </w:r>
      </w:hyperlink>
      <w:r w:rsidRPr="004A090B">
        <w:rPr>
          <w:rFonts w:ascii="Times New Roman" w:hAnsi="Times New Roman" w:cs="Times New Roman"/>
          <w:sz w:val="24"/>
          <w:szCs w:val="24"/>
        </w:rPr>
        <w:t>.  19 Jun 2016</w:t>
      </w:r>
    </w:p>
    <w:p w:rsidR="0055074F" w:rsidRPr="0055074F" w:rsidRDefault="0055074F" w:rsidP="0055074F">
      <w:pPr>
        <w:pStyle w:val="Body"/>
        <w:spacing w:after="0" w:line="240" w:lineRule="auto"/>
        <w:jc w:val="both"/>
        <w:rPr>
          <w:rFonts w:ascii="Times New Roman" w:hAnsi="Times New Roman" w:cs="Times New Roman"/>
          <w:bCs/>
          <w:sz w:val="24"/>
          <w:szCs w:val="24"/>
        </w:rPr>
      </w:pPr>
      <w:r w:rsidRPr="0055074F">
        <w:rPr>
          <w:rFonts w:ascii="Times New Roman" w:hAnsi="Times New Roman" w:cs="Times New Roman"/>
          <w:bCs/>
          <w:sz w:val="24"/>
          <w:szCs w:val="24"/>
          <w:lang w:val="en-US"/>
        </w:rPr>
        <w:t>Sheldon, S.B</w:t>
      </w:r>
      <w:r w:rsidRPr="0055074F">
        <w:rPr>
          <w:rFonts w:ascii="Times New Roman" w:hAnsi="Times New Roman" w:cs="Times New Roman"/>
          <w:bCs/>
          <w:sz w:val="24"/>
          <w:szCs w:val="24"/>
        </w:rPr>
        <w:t xml:space="preserve">. 2015. Moving beyond monitoring: A District Leadership Approach </w:t>
      </w:r>
      <w:r w:rsidRPr="0055074F">
        <w:rPr>
          <w:rFonts w:ascii="Times New Roman" w:hAnsi="Times New Roman" w:cs="Times New Roman"/>
          <w:bCs/>
          <w:sz w:val="24"/>
          <w:szCs w:val="24"/>
        </w:rPr>
        <w:tab/>
        <w:t>To School, Family, and Community partnerships. Dalam</w:t>
      </w:r>
      <w:r w:rsidRPr="0055074F">
        <w:rPr>
          <w:rFonts w:ascii="Times New Roman" w:hAnsi="Times New Roman" w:cs="Times New Roman"/>
          <w:bCs/>
          <w:sz w:val="24"/>
          <w:szCs w:val="24"/>
          <w:lang w:val="en-US"/>
        </w:rPr>
        <w:t xml:space="preserve"> Sheldon, S.B</w:t>
      </w:r>
      <w:r>
        <w:rPr>
          <w:rFonts w:ascii="Times New Roman" w:hAnsi="Times New Roman" w:cs="Times New Roman"/>
          <w:bCs/>
          <w:sz w:val="24"/>
          <w:szCs w:val="24"/>
          <w:lang w:val="en-US"/>
        </w:rPr>
        <w:t xml:space="preserve"> dan Kim, </w:t>
      </w:r>
      <w:r>
        <w:rPr>
          <w:rFonts w:ascii="Times New Roman" w:hAnsi="Times New Roman" w:cs="Times New Roman"/>
          <w:bCs/>
          <w:sz w:val="24"/>
          <w:szCs w:val="24"/>
          <w:lang w:val="en-US"/>
        </w:rPr>
        <w:tab/>
        <w:t xml:space="preserve">E.M. </w:t>
      </w:r>
      <w:r>
        <w:rPr>
          <w:rFonts w:ascii="Times New Roman" w:hAnsi="Times New Roman" w:cs="Times New Roman"/>
          <w:bCs/>
          <w:sz w:val="24"/>
          <w:szCs w:val="24"/>
          <w:lang w:val="en-US"/>
        </w:rPr>
        <w:tab/>
        <w:t>2</w:t>
      </w:r>
      <w:r w:rsidRPr="0055074F">
        <w:rPr>
          <w:rFonts w:ascii="Times New Roman" w:hAnsi="Times New Roman" w:cs="Times New Roman"/>
          <w:bCs/>
          <w:sz w:val="24"/>
          <w:szCs w:val="24"/>
          <w:lang w:val="en-US"/>
        </w:rPr>
        <w:t>015.</w:t>
      </w:r>
      <w:r w:rsidRPr="0055074F">
        <w:rPr>
          <w:rFonts w:ascii="Times New Roman" w:hAnsi="Times New Roman" w:cs="Times New Roman"/>
          <w:bCs/>
          <w:sz w:val="24"/>
          <w:szCs w:val="24"/>
        </w:rPr>
        <w:t xml:space="preserve"> </w:t>
      </w:r>
      <w:r w:rsidRPr="0055074F">
        <w:rPr>
          <w:rFonts w:ascii="Times New Roman" w:hAnsi="Times New Roman" w:cs="Times New Roman"/>
          <w:bCs/>
          <w:i/>
          <w:sz w:val="24"/>
          <w:szCs w:val="24"/>
        </w:rPr>
        <w:t>Family-school partnerships in context</w:t>
      </w:r>
      <w:r w:rsidRPr="0055074F">
        <w:rPr>
          <w:rFonts w:ascii="Times New Roman" w:hAnsi="Times New Roman" w:cs="Times New Roman"/>
          <w:bCs/>
          <w:sz w:val="24"/>
          <w:szCs w:val="24"/>
        </w:rPr>
        <w:t xml:space="preserve">.  </w:t>
      </w:r>
      <w:r w:rsidRPr="0055074F">
        <w:rPr>
          <w:rFonts w:ascii="Times New Roman" w:hAnsi="Times New Roman" w:cs="Times New Roman"/>
          <w:bCs/>
          <w:sz w:val="24"/>
          <w:szCs w:val="24"/>
          <w:lang w:val="en-US"/>
        </w:rPr>
        <w:t>Springer International Publishing</w:t>
      </w:r>
    </w:p>
    <w:p w:rsidR="00711CD2" w:rsidRPr="004A090B" w:rsidRDefault="00711CD2"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t xml:space="preserve">Sheldon, S.B. dan Epstein J.L. 2004. Getting Students to School: Using Family and </w:t>
      </w:r>
      <w:r w:rsidRPr="004A090B">
        <w:rPr>
          <w:rFonts w:ascii="Times New Roman" w:hAnsi="Times New Roman" w:cs="Times New Roman"/>
          <w:sz w:val="24"/>
          <w:szCs w:val="24"/>
        </w:rPr>
        <w:tab/>
        <w:t xml:space="preserve">Community Involvement to Reduce Chronic Absenteeism. </w:t>
      </w:r>
      <w:r w:rsidRPr="004A090B">
        <w:rPr>
          <w:rFonts w:ascii="Times New Roman" w:hAnsi="Times New Roman" w:cs="Times New Roman"/>
          <w:i/>
          <w:sz w:val="24"/>
          <w:szCs w:val="24"/>
        </w:rPr>
        <w:t xml:space="preserve">The School Community </w:t>
      </w:r>
      <w:r w:rsidRPr="004A090B">
        <w:rPr>
          <w:rFonts w:ascii="Times New Roman" w:hAnsi="Times New Roman" w:cs="Times New Roman"/>
          <w:i/>
          <w:sz w:val="24"/>
          <w:szCs w:val="24"/>
        </w:rPr>
        <w:tab/>
        <w:t>Journal</w:t>
      </w:r>
      <w:r w:rsidRPr="004A090B">
        <w:rPr>
          <w:rFonts w:ascii="Times New Roman" w:hAnsi="Times New Roman" w:cs="Times New Roman"/>
          <w:sz w:val="24"/>
          <w:szCs w:val="24"/>
        </w:rPr>
        <w:t xml:space="preserve">. </w:t>
      </w:r>
      <w:r w:rsidRPr="004A090B">
        <w:rPr>
          <w:rFonts w:ascii="Times New Roman" w:hAnsi="Times New Roman" w:cs="Times New Roman"/>
          <w:b/>
          <w:sz w:val="24"/>
          <w:szCs w:val="24"/>
        </w:rPr>
        <w:t>14</w:t>
      </w:r>
      <w:r w:rsidRPr="004A090B">
        <w:rPr>
          <w:rFonts w:ascii="Times New Roman" w:hAnsi="Times New Roman" w:cs="Times New Roman"/>
          <w:sz w:val="24"/>
          <w:szCs w:val="24"/>
        </w:rPr>
        <w:t xml:space="preserve">(2): 39-56. Dlm. </w:t>
      </w:r>
      <w:hyperlink r:id="rId45" w:history="1">
        <w:r w:rsidR="005B107F" w:rsidRPr="005541E3">
          <w:rPr>
            <w:rStyle w:val="Hyperlink"/>
            <w:rFonts w:ascii="Times New Roman" w:hAnsi="Times New Roman" w:cs="Times New Roman"/>
            <w:sz w:val="24"/>
            <w:szCs w:val="24"/>
          </w:rPr>
          <w:t>http://www.schoolcommunitynetwork.org</w:t>
        </w:r>
      </w:hyperlink>
      <w:r w:rsidR="005B107F">
        <w:rPr>
          <w:rFonts w:ascii="Times New Roman" w:hAnsi="Times New Roman" w:cs="Times New Roman"/>
          <w:sz w:val="24"/>
          <w:szCs w:val="24"/>
        </w:rPr>
        <w:t xml:space="preserve">. </w:t>
      </w:r>
      <w:r w:rsidRPr="004A090B">
        <w:rPr>
          <w:rFonts w:ascii="Times New Roman" w:hAnsi="Times New Roman" w:cs="Times New Roman"/>
          <w:sz w:val="24"/>
          <w:szCs w:val="24"/>
        </w:rPr>
        <w:t>3 April 2016</w:t>
      </w:r>
    </w:p>
    <w:p w:rsidR="00F85AA4" w:rsidRPr="004A090B" w:rsidRDefault="00F85AA4"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Sufean Hussin. 2008. </w:t>
      </w:r>
      <w:r w:rsidRPr="004A090B">
        <w:rPr>
          <w:rFonts w:ascii="Times New Roman" w:hAnsi="Times New Roman" w:cs="Times New Roman"/>
          <w:i/>
          <w:sz w:val="24"/>
          <w:szCs w:val="24"/>
          <w:lang w:val="en-US"/>
        </w:rPr>
        <w:t>Pendidikan di Malaysia. Sejarah, system dan falsafah</w:t>
      </w:r>
      <w:r w:rsidRPr="004A090B">
        <w:rPr>
          <w:rFonts w:ascii="Times New Roman" w:hAnsi="Times New Roman" w:cs="Times New Roman"/>
          <w:sz w:val="24"/>
          <w:szCs w:val="24"/>
          <w:lang w:val="en-US"/>
        </w:rPr>
        <w:t xml:space="preserve">. Edisi ke 2. </w:t>
      </w:r>
      <w:r w:rsidRPr="004A090B">
        <w:rPr>
          <w:rFonts w:ascii="Times New Roman" w:hAnsi="Times New Roman" w:cs="Times New Roman"/>
          <w:sz w:val="24"/>
          <w:szCs w:val="24"/>
          <w:lang w:val="en-US"/>
        </w:rPr>
        <w:tab/>
        <w:t xml:space="preserve">Kuala </w:t>
      </w:r>
      <w:r w:rsidR="000A0FEC">
        <w:rPr>
          <w:rFonts w:ascii="Times New Roman" w:hAnsi="Times New Roman" w:cs="Times New Roman"/>
          <w:sz w:val="24"/>
          <w:szCs w:val="24"/>
          <w:lang w:val="en-US"/>
        </w:rPr>
        <w:tab/>
      </w:r>
      <w:r w:rsidRPr="004A090B">
        <w:rPr>
          <w:rFonts w:ascii="Times New Roman" w:hAnsi="Times New Roman" w:cs="Times New Roman"/>
          <w:sz w:val="24"/>
          <w:szCs w:val="24"/>
          <w:lang w:val="en-US"/>
        </w:rPr>
        <w:t>Lumpur: Dewan Bahasa dan Pustaka.</w:t>
      </w:r>
    </w:p>
    <w:p w:rsidR="00EF7427" w:rsidRPr="004A090B" w:rsidRDefault="00EF7427"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Sufean Hussin. 2009. </w:t>
      </w:r>
      <w:r w:rsidRPr="004A090B">
        <w:rPr>
          <w:rFonts w:ascii="Times New Roman" w:hAnsi="Times New Roman" w:cs="Times New Roman"/>
          <w:i/>
          <w:sz w:val="24"/>
          <w:szCs w:val="24"/>
          <w:lang w:val="en-US"/>
        </w:rPr>
        <w:t>Dasar Pembangunan Pendidikan Malaysia. Teori dan Analisis.</w:t>
      </w:r>
      <w:r w:rsidRPr="004A090B">
        <w:rPr>
          <w:rFonts w:ascii="Times New Roman" w:hAnsi="Times New Roman" w:cs="Times New Roman"/>
          <w:sz w:val="24"/>
          <w:szCs w:val="24"/>
          <w:lang w:val="en-US"/>
        </w:rPr>
        <w:t xml:space="preserve"> </w:t>
      </w:r>
      <w:r w:rsidRPr="004A090B">
        <w:rPr>
          <w:rFonts w:ascii="Times New Roman" w:hAnsi="Times New Roman" w:cs="Times New Roman"/>
          <w:sz w:val="24"/>
          <w:szCs w:val="24"/>
          <w:lang w:val="en-US"/>
        </w:rPr>
        <w:tab/>
        <w:t>Cetakan ke 2. Kuala Lumpur: Dewan Bahasa dan Pustaka</w:t>
      </w:r>
    </w:p>
    <w:p w:rsidR="001E6F5B" w:rsidRPr="004A090B" w:rsidRDefault="001E6F5B"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Unit Perancang Ekonomi. 2015. Rancangan Malaysia Kesebelas 2016-2020: Pertumbuhan </w:t>
      </w:r>
      <w:r w:rsidRPr="004A090B">
        <w:rPr>
          <w:rFonts w:ascii="Times New Roman" w:hAnsi="Times New Roman" w:cs="Times New Roman"/>
          <w:sz w:val="24"/>
          <w:szCs w:val="24"/>
          <w:lang w:val="en-US"/>
        </w:rPr>
        <w:tab/>
        <w:t>Berpaksikan Rakyat. Putrajaya: Unit Perancang Ekonomi, Jabatan Perdana Menteri.</w:t>
      </w:r>
    </w:p>
    <w:p w:rsidR="00A23B4C" w:rsidRPr="004A090B" w:rsidRDefault="00A23B4C" w:rsidP="004A090B">
      <w:pPr>
        <w:pStyle w:val="Body"/>
        <w:spacing w:after="0" w:line="240" w:lineRule="auto"/>
        <w:jc w:val="both"/>
        <w:rPr>
          <w:rFonts w:ascii="Times New Roman" w:hAnsi="Times New Roman" w:cs="Times New Roman"/>
          <w:sz w:val="24"/>
          <w:szCs w:val="24"/>
        </w:rPr>
      </w:pPr>
      <w:r w:rsidRPr="004A090B">
        <w:rPr>
          <w:rFonts w:ascii="Times New Roman" w:hAnsi="Times New Roman" w:cs="Times New Roman"/>
          <w:sz w:val="24"/>
          <w:szCs w:val="24"/>
        </w:rPr>
        <w:lastRenderedPageBreak/>
        <w:t xml:space="preserve">Winer, M dan Ray, Karen. 1994. </w:t>
      </w:r>
      <w:r w:rsidRPr="006C0BEE">
        <w:rPr>
          <w:rFonts w:ascii="Times New Roman" w:hAnsi="Times New Roman" w:cs="Times New Roman"/>
          <w:i/>
          <w:sz w:val="24"/>
          <w:szCs w:val="24"/>
        </w:rPr>
        <w:t xml:space="preserve">Collaboration Handbook: Creating, Sustaining, and </w:t>
      </w:r>
      <w:r w:rsidRPr="006C0BEE">
        <w:rPr>
          <w:rFonts w:ascii="Times New Roman" w:hAnsi="Times New Roman" w:cs="Times New Roman"/>
          <w:i/>
          <w:sz w:val="24"/>
          <w:szCs w:val="24"/>
        </w:rPr>
        <w:tab/>
        <w:t>Enjoying the Journey</w:t>
      </w:r>
      <w:r w:rsidRPr="004A090B">
        <w:rPr>
          <w:rFonts w:ascii="Times New Roman" w:hAnsi="Times New Roman" w:cs="Times New Roman"/>
          <w:sz w:val="24"/>
          <w:szCs w:val="24"/>
        </w:rPr>
        <w:t xml:space="preserve">. Minnesota: Amherst H. Wilder </w:t>
      </w:r>
      <w:r w:rsidRPr="004A090B">
        <w:rPr>
          <w:rFonts w:ascii="Times New Roman" w:hAnsi="Times New Roman" w:cs="Times New Roman"/>
          <w:sz w:val="24"/>
          <w:szCs w:val="24"/>
        </w:rPr>
        <w:tab/>
        <w:t xml:space="preserve">Foundation Dlm </w:t>
      </w:r>
      <w:r w:rsidR="006C0BEE">
        <w:rPr>
          <w:rFonts w:ascii="Times New Roman" w:hAnsi="Times New Roman" w:cs="Times New Roman"/>
          <w:sz w:val="24"/>
          <w:szCs w:val="24"/>
        </w:rPr>
        <w:tab/>
      </w:r>
      <w:hyperlink r:id="rId46" w:history="1">
        <w:r w:rsidRPr="004A090B">
          <w:rPr>
            <w:rStyle w:val="Hyperlink"/>
            <w:rFonts w:ascii="Times New Roman" w:hAnsi="Times New Roman" w:cs="Times New Roman"/>
            <w:sz w:val="24"/>
            <w:szCs w:val="24"/>
          </w:rPr>
          <w:t>http://www.fieldstonealliance.org</w:t>
        </w:r>
      </w:hyperlink>
      <w:r w:rsidRPr="004A090B">
        <w:rPr>
          <w:rFonts w:ascii="Times New Roman" w:hAnsi="Times New Roman" w:cs="Times New Roman"/>
          <w:sz w:val="24"/>
          <w:szCs w:val="24"/>
        </w:rPr>
        <w:t>. 2 Mei 2016</w:t>
      </w:r>
    </w:p>
    <w:p w:rsidR="00A23B4C" w:rsidRDefault="00A23B4C" w:rsidP="004A090B">
      <w:pPr>
        <w:pStyle w:val="Body"/>
        <w:spacing w:after="0" w:line="240" w:lineRule="auto"/>
        <w:jc w:val="both"/>
        <w:rPr>
          <w:rFonts w:ascii="Times New Roman" w:hAnsi="Times New Roman" w:cs="Times New Roman"/>
          <w:sz w:val="24"/>
          <w:szCs w:val="24"/>
          <w:lang w:val="en-US"/>
        </w:rPr>
      </w:pPr>
      <w:r w:rsidRPr="004A090B">
        <w:rPr>
          <w:rFonts w:ascii="Times New Roman" w:hAnsi="Times New Roman" w:cs="Times New Roman"/>
          <w:sz w:val="24"/>
          <w:szCs w:val="24"/>
          <w:lang w:val="en-US"/>
        </w:rPr>
        <w:t xml:space="preserve">Wee, B.N. 1999. </w:t>
      </w:r>
      <w:r w:rsidRPr="004A090B">
        <w:rPr>
          <w:rFonts w:ascii="Times New Roman" w:hAnsi="Times New Roman" w:cs="Times New Roman"/>
          <w:i/>
          <w:sz w:val="24"/>
          <w:szCs w:val="24"/>
          <w:lang w:val="en-US"/>
        </w:rPr>
        <w:t xml:space="preserve">Perceptions of Primary School Headmasters and Teachers toward the </w:t>
      </w:r>
      <w:r w:rsidRPr="004A090B">
        <w:rPr>
          <w:rFonts w:ascii="Times New Roman" w:hAnsi="Times New Roman" w:cs="Times New Roman"/>
          <w:i/>
          <w:sz w:val="24"/>
          <w:szCs w:val="24"/>
          <w:lang w:val="en-US"/>
        </w:rPr>
        <w:tab/>
        <w:t>Concept, Important and Practices of School and Family Partnership</w:t>
      </w:r>
      <w:r w:rsidRPr="004A090B">
        <w:rPr>
          <w:rFonts w:ascii="Times New Roman" w:hAnsi="Times New Roman" w:cs="Times New Roman"/>
          <w:sz w:val="24"/>
          <w:szCs w:val="24"/>
          <w:lang w:val="en-US"/>
        </w:rPr>
        <w:t xml:space="preserve">. Tesis PhD. </w:t>
      </w:r>
      <w:r w:rsidRPr="004A090B">
        <w:rPr>
          <w:rFonts w:ascii="Times New Roman" w:hAnsi="Times New Roman" w:cs="Times New Roman"/>
          <w:sz w:val="24"/>
          <w:szCs w:val="24"/>
          <w:lang w:val="en-US"/>
        </w:rPr>
        <w:tab/>
        <w:t>Universiti Putra Malaysia.</w:t>
      </w:r>
    </w:p>
    <w:p w:rsidR="00E81D07" w:rsidRPr="00E81D07" w:rsidRDefault="00E81D07" w:rsidP="00E81D07">
      <w:pPr>
        <w:pStyle w:val="Body"/>
        <w:spacing w:after="0" w:line="240" w:lineRule="auto"/>
        <w:jc w:val="both"/>
        <w:rPr>
          <w:rFonts w:ascii="Times New Roman" w:hAnsi="Times New Roman" w:cs="Times New Roman"/>
          <w:sz w:val="24"/>
          <w:szCs w:val="24"/>
        </w:rPr>
      </w:pPr>
      <w:r w:rsidRPr="00E81D07">
        <w:rPr>
          <w:rFonts w:ascii="Times New Roman" w:hAnsi="Times New Roman" w:cs="Times New Roman"/>
          <w:sz w:val="24"/>
          <w:szCs w:val="24"/>
        </w:rPr>
        <w:t xml:space="preserve">Yeager, W.A. 1946. School and Community Relationships. </w:t>
      </w:r>
      <w:r w:rsidRPr="00E81D07">
        <w:rPr>
          <w:rFonts w:ascii="Times New Roman" w:hAnsi="Times New Roman" w:cs="Times New Roman"/>
          <w:i/>
          <w:sz w:val="24"/>
          <w:szCs w:val="24"/>
        </w:rPr>
        <w:t>Review of Educational Research</w:t>
      </w:r>
      <w:r w:rsidRPr="00E81D07">
        <w:rPr>
          <w:rFonts w:ascii="Times New Roman" w:hAnsi="Times New Roman" w:cs="Times New Roman"/>
          <w:sz w:val="24"/>
          <w:szCs w:val="24"/>
        </w:rPr>
        <w:t xml:space="preserve">, </w:t>
      </w:r>
      <w:r>
        <w:rPr>
          <w:rFonts w:ascii="Times New Roman" w:hAnsi="Times New Roman" w:cs="Times New Roman"/>
          <w:sz w:val="24"/>
          <w:szCs w:val="24"/>
        </w:rPr>
        <w:tab/>
      </w:r>
      <w:r w:rsidRPr="00E81D07">
        <w:rPr>
          <w:rFonts w:ascii="Times New Roman" w:hAnsi="Times New Roman" w:cs="Times New Roman"/>
          <w:sz w:val="24"/>
          <w:szCs w:val="24"/>
        </w:rPr>
        <w:t xml:space="preserve">16(4): 334-344. American Educational Research Association Stable. Dlm </w:t>
      </w:r>
      <w:r>
        <w:rPr>
          <w:rFonts w:ascii="Times New Roman" w:hAnsi="Times New Roman" w:cs="Times New Roman"/>
          <w:sz w:val="24"/>
          <w:szCs w:val="24"/>
        </w:rPr>
        <w:tab/>
      </w:r>
      <w:hyperlink r:id="rId47" w:history="1">
        <w:r w:rsidRPr="00E81D07">
          <w:rPr>
            <w:rStyle w:val="Hyperlink"/>
            <w:rFonts w:ascii="Times New Roman" w:hAnsi="Times New Roman" w:cs="Times New Roman"/>
            <w:sz w:val="24"/>
            <w:szCs w:val="24"/>
          </w:rPr>
          <w:t>http://www.jstor.org/stable/1168757</w:t>
        </w:r>
      </w:hyperlink>
      <w:r w:rsidRPr="00E81D07">
        <w:rPr>
          <w:rFonts w:ascii="Times New Roman" w:hAnsi="Times New Roman" w:cs="Times New Roman"/>
          <w:sz w:val="24"/>
          <w:szCs w:val="24"/>
        </w:rPr>
        <w:t>. 16 Oktober 2016.</w:t>
      </w:r>
    </w:p>
    <w:p w:rsidR="00525574" w:rsidRPr="004A090B" w:rsidRDefault="00525574" w:rsidP="004A090B">
      <w:pPr>
        <w:pStyle w:val="Body"/>
        <w:spacing w:after="0" w:line="240" w:lineRule="auto"/>
        <w:jc w:val="both"/>
        <w:rPr>
          <w:rFonts w:ascii="Times New Roman" w:hAnsi="Times New Roman" w:cs="Times New Roman"/>
          <w:color w:val="auto"/>
          <w:sz w:val="24"/>
          <w:szCs w:val="24"/>
        </w:rPr>
      </w:pPr>
    </w:p>
    <w:sectPr w:rsidR="00525574" w:rsidRPr="004A090B" w:rsidSect="003F00D1">
      <w:headerReference w:type="default" r:id="rId48"/>
      <w:footerReference w:type="default" r:id="rId49"/>
      <w:pgSz w:w="11900" w:h="16840"/>
      <w:pgMar w:top="1134" w:right="1134" w:bottom="1134" w:left="1440" w:header="709" w:footer="709" w:gutter="0"/>
      <w:pgNumType w:start="38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25B" w:rsidRDefault="0009125B">
      <w:r>
        <w:separator/>
      </w:r>
    </w:p>
  </w:endnote>
  <w:endnote w:type="continuationSeparator" w:id="0">
    <w:p w:rsidR="0009125B" w:rsidRDefault="0009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589755"/>
      <w:docPartObj>
        <w:docPartGallery w:val="Page Numbers (Bottom of Page)"/>
        <w:docPartUnique/>
      </w:docPartObj>
    </w:sdtPr>
    <w:sdtEndPr>
      <w:rPr>
        <w:noProof/>
      </w:rPr>
    </w:sdtEndPr>
    <w:sdtContent>
      <w:p w:rsidR="003F00D1" w:rsidRDefault="003F00D1">
        <w:pPr>
          <w:pStyle w:val="Footer"/>
          <w:jc w:val="center"/>
        </w:pPr>
        <w:r>
          <w:fldChar w:fldCharType="begin"/>
        </w:r>
        <w:r>
          <w:instrText xml:space="preserve"> PAGE   \* MERGEFORMAT </w:instrText>
        </w:r>
        <w:r>
          <w:fldChar w:fldCharType="separate"/>
        </w:r>
        <w:r w:rsidR="00DD690F">
          <w:rPr>
            <w:noProof/>
          </w:rPr>
          <w:t>401</w:t>
        </w:r>
        <w:r>
          <w:rPr>
            <w:noProof/>
          </w:rPr>
          <w:fldChar w:fldCharType="end"/>
        </w:r>
      </w:p>
    </w:sdtContent>
  </w:sdt>
  <w:p w:rsidR="00186524" w:rsidRDefault="00186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25B" w:rsidRDefault="0009125B">
      <w:r>
        <w:separator/>
      </w:r>
    </w:p>
  </w:footnote>
  <w:footnote w:type="continuationSeparator" w:id="0">
    <w:p w:rsidR="0009125B" w:rsidRDefault="00091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bdr w:val="none" w:sz="0" w:space="0" w:color="auto"/>
      </w:rPr>
      <w:alias w:val="Title"/>
      <w:id w:val="77738743"/>
      <w:placeholder>
        <w:docPart w:val="E86EAB7828F640E9937926B124EB847D"/>
      </w:placeholder>
      <w:dataBinding w:prefixMappings="xmlns:ns0='http://schemas.openxmlformats.org/package/2006/metadata/core-properties' xmlns:ns1='http://purl.org/dc/elements/1.1/'" w:xpath="/ns0:coreProperties[1]/ns1:title[1]" w:storeItemID="{6C3C8BC8-F283-45AE-878A-BAB7291924A1}"/>
      <w:text/>
    </w:sdtPr>
    <w:sdtContent>
      <w:p w:rsidR="00DD690F" w:rsidRDefault="00DD690F">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DD690F">
          <w:rPr>
            <w:rFonts w:ascii="Cambria" w:eastAsia="Times New Roman" w:hAnsi="Cambria" w:cs="Cambria"/>
            <w:b/>
            <w:bCs/>
            <w:spacing w:val="-1"/>
            <w:sz w:val="18"/>
            <w:szCs w:val="18"/>
            <w:bdr w:val="none" w:sz="0" w:space="0" w:color="auto"/>
          </w:rPr>
          <w:t>E-PROCEEDING INTERNATIONAL CONFERENCE ON POSSTGRADUATE REASEARCH 2016 (ICPR2016)1ST – 2ND DECEMBER 2016 E-ISBN 987-967-0850-72-6</w:t>
        </w:r>
      </w:p>
    </w:sdtContent>
  </w:sdt>
  <w:p w:rsidR="00DD690F" w:rsidRDefault="00DD6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B68"/>
    <w:multiLevelType w:val="hybridMultilevel"/>
    <w:tmpl w:val="76AE5864"/>
    <w:lvl w:ilvl="0" w:tplc="E25203BA">
      <w:start w:val="3"/>
      <w:numFmt w:val="bullet"/>
      <w:lvlText w:val="-"/>
      <w:lvlJc w:val="left"/>
      <w:pPr>
        <w:ind w:left="720" w:hanging="360"/>
      </w:pPr>
      <w:rPr>
        <w:rFonts w:ascii="Tahoma" w:eastAsia="MS Mincho" w:hAnsi="Tahoma" w:cs="Tahoma"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0BBD062D"/>
    <w:multiLevelType w:val="hybridMultilevel"/>
    <w:tmpl w:val="E4807F54"/>
    <w:lvl w:ilvl="0" w:tplc="23E2D9F4">
      <w:start w:val="1"/>
      <w:numFmt w:val="bullet"/>
      <w:lvlText w:val="-"/>
      <w:lvlJc w:val="left"/>
      <w:pPr>
        <w:ind w:left="720" w:hanging="360"/>
      </w:pPr>
      <w:rPr>
        <w:rFonts w:ascii="Tahoma" w:eastAsiaTheme="minorHAnsi" w:hAnsi="Tahoma" w:cs="Tahoma"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0D6E6D41"/>
    <w:multiLevelType w:val="hybridMultilevel"/>
    <w:tmpl w:val="BFA4AE54"/>
    <w:lvl w:ilvl="0" w:tplc="E280C62A">
      <w:start w:val="9"/>
      <w:numFmt w:val="bullet"/>
      <w:lvlText w:val="-"/>
      <w:lvlJc w:val="left"/>
      <w:pPr>
        <w:ind w:left="720" w:hanging="360"/>
      </w:pPr>
      <w:rPr>
        <w:rFonts w:ascii="Arial" w:eastAsiaTheme="minorEastAsia"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12090DD9"/>
    <w:multiLevelType w:val="hybridMultilevel"/>
    <w:tmpl w:val="D5F248C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15B7382C"/>
    <w:multiLevelType w:val="hybridMultilevel"/>
    <w:tmpl w:val="AFE0957A"/>
    <w:lvl w:ilvl="0" w:tplc="F18C2D1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21CD682C"/>
    <w:multiLevelType w:val="hybridMultilevel"/>
    <w:tmpl w:val="DD80FE0C"/>
    <w:lvl w:ilvl="0" w:tplc="81E22DD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234B3064"/>
    <w:multiLevelType w:val="hybridMultilevel"/>
    <w:tmpl w:val="EFCAC978"/>
    <w:lvl w:ilvl="0" w:tplc="F47E13A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29527AE5"/>
    <w:multiLevelType w:val="hybridMultilevel"/>
    <w:tmpl w:val="D4AA306A"/>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30A44FA6"/>
    <w:multiLevelType w:val="hybridMultilevel"/>
    <w:tmpl w:val="435CAFC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0E6350B"/>
    <w:multiLevelType w:val="hybridMultilevel"/>
    <w:tmpl w:val="70027258"/>
    <w:lvl w:ilvl="0" w:tplc="44090019">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0">
    <w:nsid w:val="345F524D"/>
    <w:multiLevelType w:val="hybridMultilevel"/>
    <w:tmpl w:val="34483900"/>
    <w:lvl w:ilvl="0" w:tplc="E164627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34F856FD"/>
    <w:multiLevelType w:val="hybridMultilevel"/>
    <w:tmpl w:val="C18CC0A8"/>
    <w:lvl w:ilvl="0" w:tplc="D9AE680A">
      <w:start w:val="1"/>
      <w:numFmt w:val="lowerLetter"/>
      <w:lvlText w:val="%1."/>
      <w:lvlJc w:val="left"/>
      <w:pPr>
        <w:ind w:left="1080" w:hanging="360"/>
      </w:pPr>
      <w:rPr>
        <w:rFonts w:eastAsia="Calibri" w:cs="Calibri"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
    <w:nsid w:val="36CD0BD9"/>
    <w:multiLevelType w:val="hybridMultilevel"/>
    <w:tmpl w:val="D638C3B6"/>
    <w:lvl w:ilvl="0" w:tplc="EBCECDB2">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3">
    <w:nsid w:val="38014568"/>
    <w:multiLevelType w:val="hybridMultilevel"/>
    <w:tmpl w:val="8E3C056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42C70D82"/>
    <w:multiLevelType w:val="hybridMultilevel"/>
    <w:tmpl w:val="03A04DEE"/>
    <w:lvl w:ilvl="0" w:tplc="76C26D4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5D4155B6"/>
    <w:multiLevelType w:val="hybridMultilevel"/>
    <w:tmpl w:val="77742D3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66AD46EE"/>
    <w:multiLevelType w:val="hybridMultilevel"/>
    <w:tmpl w:val="68807F64"/>
    <w:lvl w:ilvl="0" w:tplc="AD4CC678">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7">
    <w:nsid w:val="7A5C7CD2"/>
    <w:multiLevelType w:val="hybridMultilevel"/>
    <w:tmpl w:val="67187150"/>
    <w:lvl w:ilvl="0" w:tplc="B948B85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5"/>
  </w:num>
  <w:num w:numId="2">
    <w:abstractNumId w:val="11"/>
  </w:num>
  <w:num w:numId="3">
    <w:abstractNumId w:val="8"/>
  </w:num>
  <w:num w:numId="4">
    <w:abstractNumId w:val="12"/>
  </w:num>
  <w:num w:numId="5">
    <w:abstractNumId w:val="13"/>
  </w:num>
  <w:num w:numId="6">
    <w:abstractNumId w:val="2"/>
  </w:num>
  <w:num w:numId="7">
    <w:abstractNumId w:val="9"/>
  </w:num>
  <w:num w:numId="8">
    <w:abstractNumId w:val="4"/>
  </w:num>
  <w:num w:numId="9">
    <w:abstractNumId w:val="0"/>
  </w:num>
  <w:num w:numId="10">
    <w:abstractNumId w:val="17"/>
  </w:num>
  <w:num w:numId="11">
    <w:abstractNumId w:val="6"/>
  </w:num>
  <w:num w:numId="12">
    <w:abstractNumId w:val="3"/>
  </w:num>
  <w:num w:numId="13">
    <w:abstractNumId w:val="10"/>
  </w:num>
  <w:num w:numId="14">
    <w:abstractNumId w:val="14"/>
  </w:num>
  <w:num w:numId="15">
    <w:abstractNumId w:val="1"/>
  </w:num>
  <w:num w:numId="16">
    <w:abstractNumId w:val="16"/>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74"/>
    <w:rsid w:val="00002981"/>
    <w:rsid w:val="00003E80"/>
    <w:rsid w:val="00007AB7"/>
    <w:rsid w:val="00010560"/>
    <w:rsid w:val="00016050"/>
    <w:rsid w:val="00022E75"/>
    <w:rsid w:val="000244CB"/>
    <w:rsid w:val="00025FBB"/>
    <w:rsid w:val="000407EB"/>
    <w:rsid w:val="00046326"/>
    <w:rsid w:val="000524B2"/>
    <w:rsid w:val="000661EE"/>
    <w:rsid w:val="0007090C"/>
    <w:rsid w:val="0008564B"/>
    <w:rsid w:val="0009125B"/>
    <w:rsid w:val="000A0FEC"/>
    <w:rsid w:val="000A11BB"/>
    <w:rsid w:val="000C599F"/>
    <w:rsid w:val="000E0864"/>
    <w:rsid w:val="000F13BF"/>
    <w:rsid w:val="000F2114"/>
    <w:rsid w:val="000F6663"/>
    <w:rsid w:val="000F6819"/>
    <w:rsid w:val="00122193"/>
    <w:rsid w:val="0013418C"/>
    <w:rsid w:val="001442D7"/>
    <w:rsid w:val="0015062D"/>
    <w:rsid w:val="00160338"/>
    <w:rsid w:val="00164EEE"/>
    <w:rsid w:val="00186524"/>
    <w:rsid w:val="001939F8"/>
    <w:rsid w:val="001A02F9"/>
    <w:rsid w:val="001A0D01"/>
    <w:rsid w:val="001A672A"/>
    <w:rsid w:val="001B0D44"/>
    <w:rsid w:val="001B55BC"/>
    <w:rsid w:val="001C1BBD"/>
    <w:rsid w:val="001C7442"/>
    <w:rsid w:val="001E2D82"/>
    <w:rsid w:val="001E4C4A"/>
    <w:rsid w:val="001E6F5B"/>
    <w:rsid w:val="001F34B9"/>
    <w:rsid w:val="00201C43"/>
    <w:rsid w:val="00226CCD"/>
    <w:rsid w:val="00235CC2"/>
    <w:rsid w:val="0024248C"/>
    <w:rsid w:val="0024636F"/>
    <w:rsid w:val="00250D4F"/>
    <w:rsid w:val="002542D9"/>
    <w:rsid w:val="002600B8"/>
    <w:rsid w:val="0026348D"/>
    <w:rsid w:val="002657E5"/>
    <w:rsid w:val="00267727"/>
    <w:rsid w:val="00273407"/>
    <w:rsid w:val="002963BF"/>
    <w:rsid w:val="002A7AFC"/>
    <w:rsid w:val="002B2339"/>
    <w:rsid w:val="002C42E4"/>
    <w:rsid w:val="002D6887"/>
    <w:rsid w:val="002D7526"/>
    <w:rsid w:val="002E2CA7"/>
    <w:rsid w:val="002E5D99"/>
    <w:rsid w:val="002E657A"/>
    <w:rsid w:val="002F000A"/>
    <w:rsid w:val="00310875"/>
    <w:rsid w:val="00312B0A"/>
    <w:rsid w:val="003226EC"/>
    <w:rsid w:val="00330A93"/>
    <w:rsid w:val="00341582"/>
    <w:rsid w:val="00364A0C"/>
    <w:rsid w:val="00381A60"/>
    <w:rsid w:val="0038252E"/>
    <w:rsid w:val="00395568"/>
    <w:rsid w:val="003C3F39"/>
    <w:rsid w:val="003D662F"/>
    <w:rsid w:val="003E3089"/>
    <w:rsid w:val="003F00D1"/>
    <w:rsid w:val="003F256F"/>
    <w:rsid w:val="003F610A"/>
    <w:rsid w:val="00401271"/>
    <w:rsid w:val="00412EDF"/>
    <w:rsid w:val="0042464A"/>
    <w:rsid w:val="00432DFC"/>
    <w:rsid w:val="004362EE"/>
    <w:rsid w:val="0044550D"/>
    <w:rsid w:val="0044738E"/>
    <w:rsid w:val="00455516"/>
    <w:rsid w:val="00460DEB"/>
    <w:rsid w:val="00462D52"/>
    <w:rsid w:val="00463099"/>
    <w:rsid w:val="004648F9"/>
    <w:rsid w:val="00476747"/>
    <w:rsid w:val="0048665B"/>
    <w:rsid w:val="004876F8"/>
    <w:rsid w:val="004920DF"/>
    <w:rsid w:val="00494B63"/>
    <w:rsid w:val="004A090B"/>
    <w:rsid w:val="004B2894"/>
    <w:rsid w:val="004B50F6"/>
    <w:rsid w:val="004C0EB1"/>
    <w:rsid w:val="004C311E"/>
    <w:rsid w:val="004C5FC8"/>
    <w:rsid w:val="004C6971"/>
    <w:rsid w:val="004D0367"/>
    <w:rsid w:val="004D2E27"/>
    <w:rsid w:val="004D587D"/>
    <w:rsid w:val="004D7738"/>
    <w:rsid w:val="004D7D4D"/>
    <w:rsid w:val="004F033B"/>
    <w:rsid w:val="004F15A7"/>
    <w:rsid w:val="004F42FA"/>
    <w:rsid w:val="00503A7A"/>
    <w:rsid w:val="005050C3"/>
    <w:rsid w:val="00524CAC"/>
    <w:rsid w:val="00525574"/>
    <w:rsid w:val="00527166"/>
    <w:rsid w:val="00533185"/>
    <w:rsid w:val="0054059E"/>
    <w:rsid w:val="005443E9"/>
    <w:rsid w:val="0055074F"/>
    <w:rsid w:val="00555BE1"/>
    <w:rsid w:val="0055676C"/>
    <w:rsid w:val="00557FEF"/>
    <w:rsid w:val="00565FC0"/>
    <w:rsid w:val="00570144"/>
    <w:rsid w:val="00573B06"/>
    <w:rsid w:val="00577CE4"/>
    <w:rsid w:val="00581765"/>
    <w:rsid w:val="00585501"/>
    <w:rsid w:val="00593928"/>
    <w:rsid w:val="005A0587"/>
    <w:rsid w:val="005A2915"/>
    <w:rsid w:val="005A4F11"/>
    <w:rsid w:val="005A692C"/>
    <w:rsid w:val="005B0DB8"/>
    <w:rsid w:val="005B107F"/>
    <w:rsid w:val="005B2300"/>
    <w:rsid w:val="005C0085"/>
    <w:rsid w:val="005C60D9"/>
    <w:rsid w:val="005C67EA"/>
    <w:rsid w:val="005D2B09"/>
    <w:rsid w:val="005D3317"/>
    <w:rsid w:val="005D3FB6"/>
    <w:rsid w:val="005F3F73"/>
    <w:rsid w:val="00600261"/>
    <w:rsid w:val="00605DB3"/>
    <w:rsid w:val="00610C03"/>
    <w:rsid w:val="00624F19"/>
    <w:rsid w:val="0062611C"/>
    <w:rsid w:val="006270EA"/>
    <w:rsid w:val="006305F4"/>
    <w:rsid w:val="00631CDB"/>
    <w:rsid w:val="0064158B"/>
    <w:rsid w:val="00650D1C"/>
    <w:rsid w:val="0065255D"/>
    <w:rsid w:val="00666BB7"/>
    <w:rsid w:val="006701F1"/>
    <w:rsid w:val="00676BD1"/>
    <w:rsid w:val="00676EE9"/>
    <w:rsid w:val="00677B4E"/>
    <w:rsid w:val="00680DFB"/>
    <w:rsid w:val="00681932"/>
    <w:rsid w:val="00692AC6"/>
    <w:rsid w:val="006A12D4"/>
    <w:rsid w:val="006A2567"/>
    <w:rsid w:val="006B16EB"/>
    <w:rsid w:val="006B1B7F"/>
    <w:rsid w:val="006B379F"/>
    <w:rsid w:val="006B4CFB"/>
    <w:rsid w:val="006C0BEE"/>
    <w:rsid w:val="006C0DD5"/>
    <w:rsid w:val="006D231D"/>
    <w:rsid w:val="006F1979"/>
    <w:rsid w:val="006F2169"/>
    <w:rsid w:val="006F27E8"/>
    <w:rsid w:val="006F2F99"/>
    <w:rsid w:val="006F435E"/>
    <w:rsid w:val="006F4684"/>
    <w:rsid w:val="0070140C"/>
    <w:rsid w:val="007063D5"/>
    <w:rsid w:val="00706874"/>
    <w:rsid w:val="007078EF"/>
    <w:rsid w:val="00710030"/>
    <w:rsid w:val="00711CD2"/>
    <w:rsid w:val="007200ED"/>
    <w:rsid w:val="0072078E"/>
    <w:rsid w:val="00722174"/>
    <w:rsid w:val="00733D55"/>
    <w:rsid w:val="00735955"/>
    <w:rsid w:val="007360DC"/>
    <w:rsid w:val="00744B21"/>
    <w:rsid w:val="00751BC2"/>
    <w:rsid w:val="0075757F"/>
    <w:rsid w:val="00760651"/>
    <w:rsid w:val="00765361"/>
    <w:rsid w:val="00773EB0"/>
    <w:rsid w:val="00777797"/>
    <w:rsid w:val="00793AAB"/>
    <w:rsid w:val="007B016D"/>
    <w:rsid w:val="007B270B"/>
    <w:rsid w:val="007B5B8A"/>
    <w:rsid w:val="007C148E"/>
    <w:rsid w:val="007C2537"/>
    <w:rsid w:val="007D3447"/>
    <w:rsid w:val="007D605B"/>
    <w:rsid w:val="007E0611"/>
    <w:rsid w:val="007E5FB2"/>
    <w:rsid w:val="007F0B3C"/>
    <w:rsid w:val="007F1085"/>
    <w:rsid w:val="007F2DAB"/>
    <w:rsid w:val="007F61F2"/>
    <w:rsid w:val="007F76EA"/>
    <w:rsid w:val="0081178D"/>
    <w:rsid w:val="008131BD"/>
    <w:rsid w:val="008228F7"/>
    <w:rsid w:val="00835190"/>
    <w:rsid w:val="008379A9"/>
    <w:rsid w:val="00840C29"/>
    <w:rsid w:val="008472B5"/>
    <w:rsid w:val="008564CA"/>
    <w:rsid w:val="00857369"/>
    <w:rsid w:val="00872110"/>
    <w:rsid w:val="00882492"/>
    <w:rsid w:val="00891D21"/>
    <w:rsid w:val="00894A18"/>
    <w:rsid w:val="008A4BF5"/>
    <w:rsid w:val="008B68DC"/>
    <w:rsid w:val="008C1681"/>
    <w:rsid w:val="008D2592"/>
    <w:rsid w:val="008E0067"/>
    <w:rsid w:val="008F3030"/>
    <w:rsid w:val="008F6C0E"/>
    <w:rsid w:val="008F7F3B"/>
    <w:rsid w:val="00917CAE"/>
    <w:rsid w:val="00926EF1"/>
    <w:rsid w:val="00940B3A"/>
    <w:rsid w:val="009472D7"/>
    <w:rsid w:val="00947CDB"/>
    <w:rsid w:val="00950EAD"/>
    <w:rsid w:val="0095159C"/>
    <w:rsid w:val="009540F9"/>
    <w:rsid w:val="00982DED"/>
    <w:rsid w:val="0099576A"/>
    <w:rsid w:val="009A3737"/>
    <w:rsid w:val="009A3CEA"/>
    <w:rsid w:val="009A4E68"/>
    <w:rsid w:val="009A699A"/>
    <w:rsid w:val="009C0191"/>
    <w:rsid w:val="009C0D7F"/>
    <w:rsid w:val="009C1E87"/>
    <w:rsid w:val="009C3F02"/>
    <w:rsid w:val="009D492A"/>
    <w:rsid w:val="009D67BB"/>
    <w:rsid w:val="009D6D7C"/>
    <w:rsid w:val="00A016F9"/>
    <w:rsid w:val="00A06342"/>
    <w:rsid w:val="00A15BAC"/>
    <w:rsid w:val="00A22871"/>
    <w:rsid w:val="00A22A4A"/>
    <w:rsid w:val="00A23B4C"/>
    <w:rsid w:val="00A40BD1"/>
    <w:rsid w:val="00A613F5"/>
    <w:rsid w:val="00A62B4E"/>
    <w:rsid w:val="00A7127E"/>
    <w:rsid w:val="00A8347A"/>
    <w:rsid w:val="00A87124"/>
    <w:rsid w:val="00A923A6"/>
    <w:rsid w:val="00A92BF2"/>
    <w:rsid w:val="00AB7F9C"/>
    <w:rsid w:val="00AC42BA"/>
    <w:rsid w:val="00AE62D3"/>
    <w:rsid w:val="00AF2CD6"/>
    <w:rsid w:val="00AF5BF6"/>
    <w:rsid w:val="00B01221"/>
    <w:rsid w:val="00B12083"/>
    <w:rsid w:val="00B22DF8"/>
    <w:rsid w:val="00B25D97"/>
    <w:rsid w:val="00B448FB"/>
    <w:rsid w:val="00B53865"/>
    <w:rsid w:val="00B55ED9"/>
    <w:rsid w:val="00B62601"/>
    <w:rsid w:val="00B63B8F"/>
    <w:rsid w:val="00B66284"/>
    <w:rsid w:val="00B743B7"/>
    <w:rsid w:val="00B75888"/>
    <w:rsid w:val="00B77142"/>
    <w:rsid w:val="00B830FB"/>
    <w:rsid w:val="00B837FF"/>
    <w:rsid w:val="00B87D64"/>
    <w:rsid w:val="00B94D09"/>
    <w:rsid w:val="00B96023"/>
    <w:rsid w:val="00BC5B6C"/>
    <w:rsid w:val="00BC6B18"/>
    <w:rsid w:val="00BE0A0A"/>
    <w:rsid w:val="00BE1800"/>
    <w:rsid w:val="00BE3097"/>
    <w:rsid w:val="00BE53D1"/>
    <w:rsid w:val="00BE5910"/>
    <w:rsid w:val="00BE5919"/>
    <w:rsid w:val="00BF03D4"/>
    <w:rsid w:val="00BF0E17"/>
    <w:rsid w:val="00C01761"/>
    <w:rsid w:val="00C03485"/>
    <w:rsid w:val="00C045AF"/>
    <w:rsid w:val="00C06629"/>
    <w:rsid w:val="00C22321"/>
    <w:rsid w:val="00C251B4"/>
    <w:rsid w:val="00C25F76"/>
    <w:rsid w:val="00C30F4E"/>
    <w:rsid w:val="00C34681"/>
    <w:rsid w:val="00C45140"/>
    <w:rsid w:val="00C53DE2"/>
    <w:rsid w:val="00C63A06"/>
    <w:rsid w:val="00C82C0F"/>
    <w:rsid w:val="00C846BF"/>
    <w:rsid w:val="00C85841"/>
    <w:rsid w:val="00C869CE"/>
    <w:rsid w:val="00CA07CC"/>
    <w:rsid w:val="00CA14DA"/>
    <w:rsid w:val="00CA18C9"/>
    <w:rsid w:val="00CA581D"/>
    <w:rsid w:val="00CB37EC"/>
    <w:rsid w:val="00CD3723"/>
    <w:rsid w:val="00CE05F7"/>
    <w:rsid w:val="00CF44FD"/>
    <w:rsid w:val="00CF5E88"/>
    <w:rsid w:val="00D10EDB"/>
    <w:rsid w:val="00D13A75"/>
    <w:rsid w:val="00D30266"/>
    <w:rsid w:val="00D3422C"/>
    <w:rsid w:val="00D43AEC"/>
    <w:rsid w:val="00D472B5"/>
    <w:rsid w:val="00D5122A"/>
    <w:rsid w:val="00D513AE"/>
    <w:rsid w:val="00D6561C"/>
    <w:rsid w:val="00D6768C"/>
    <w:rsid w:val="00D73CCE"/>
    <w:rsid w:val="00D74059"/>
    <w:rsid w:val="00D74BEC"/>
    <w:rsid w:val="00D77B84"/>
    <w:rsid w:val="00D90E51"/>
    <w:rsid w:val="00DB10D5"/>
    <w:rsid w:val="00DB233B"/>
    <w:rsid w:val="00DB3115"/>
    <w:rsid w:val="00DB3A7D"/>
    <w:rsid w:val="00DB4736"/>
    <w:rsid w:val="00DB618D"/>
    <w:rsid w:val="00DC2097"/>
    <w:rsid w:val="00DC6012"/>
    <w:rsid w:val="00DD1CB9"/>
    <w:rsid w:val="00DD462C"/>
    <w:rsid w:val="00DD690F"/>
    <w:rsid w:val="00DE1C68"/>
    <w:rsid w:val="00DF5EA9"/>
    <w:rsid w:val="00DF7104"/>
    <w:rsid w:val="00E13484"/>
    <w:rsid w:val="00E173A5"/>
    <w:rsid w:val="00E1788F"/>
    <w:rsid w:val="00E32F66"/>
    <w:rsid w:val="00E33C09"/>
    <w:rsid w:val="00E34C7A"/>
    <w:rsid w:val="00E3799E"/>
    <w:rsid w:val="00E41CA7"/>
    <w:rsid w:val="00E43D70"/>
    <w:rsid w:val="00E476A1"/>
    <w:rsid w:val="00E53831"/>
    <w:rsid w:val="00E60613"/>
    <w:rsid w:val="00E64ECA"/>
    <w:rsid w:val="00E70320"/>
    <w:rsid w:val="00E7033F"/>
    <w:rsid w:val="00E717D6"/>
    <w:rsid w:val="00E81D07"/>
    <w:rsid w:val="00E92876"/>
    <w:rsid w:val="00EA1566"/>
    <w:rsid w:val="00EA4FEA"/>
    <w:rsid w:val="00ED5C39"/>
    <w:rsid w:val="00ED71F2"/>
    <w:rsid w:val="00EF3A66"/>
    <w:rsid w:val="00EF7427"/>
    <w:rsid w:val="00F002C0"/>
    <w:rsid w:val="00F02484"/>
    <w:rsid w:val="00F11C3A"/>
    <w:rsid w:val="00F12A6F"/>
    <w:rsid w:val="00F2039D"/>
    <w:rsid w:val="00F335E5"/>
    <w:rsid w:val="00F34186"/>
    <w:rsid w:val="00F37559"/>
    <w:rsid w:val="00F43A72"/>
    <w:rsid w:val="00F52B3A"/>
    <w:rsid w:val="00F66561"/>
    <w:rsid w:val="00F80BAE"/>
    <w:rsid w:val="00F82EAF"/>
    <w:rsid w:val="00F83892"/>
    <w:rsid w:val="00F83E26"/>
    <w:rsid w:val="00F85AA4"/>
    <w:rsid w:val="00F85BA8"/>
    <w:rsid w:val="00FA002E"/>
    <w:rsid w:val="00FA2642"/>
    <w:rsid w:val="00FB39EA"/>
    <w:rsid w:val="00FC3333"/>
    <w:rsid w:val="00FC67D8"/>
    <w:rsid w:val="00FD5404"/>
    <w:rsid w:val="00FD684C"/>
    <w:rsid w:val="00FE09C6"/>
    <w:rsid w:val="00FE48D1"/>
    <w:rsid w:val="00FE5B58"/>
    <w:rsid w:val="00FF40C7"/>
    <w:rsid w:val="00FF49EB"/>
    <w:rsid w:val="00FF573D"/>
    <w:rsid w:val="00FF77B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MY" w:eastAsia="en-MY"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758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88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Title">
    <w:name w:val="Title"/>
    <w:basedOn w:val="Normal"/>
    <w:next w:val="Normal"/>
    <w:link w:val="TitleChar"/>
    <w:uiPriority w:val="10"/>
    <w:qFormat/>
    <w:rsid w:val="00B758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888"/>
    <w:rPr>
      <w:rFonts w:asciiTheme="majorHAnsi" w:eastAsiaTheme="majorEastAsia" w:hAnsiTheme="majorHAnsi" w:cstheme="majorBidi"/>
      <w:spacing w:val="-10"/>
      <w:kern w:val="28"/>
      <w:sz w:val="56"/>
      <w:szCs w:val="56"/>
      <w:lang w:val="en-US" w:eastAsia="en-US"/>
    </w:rPr>
  </w:style>
  <w:style w:type="character" w:customStyle="1" w:styleId="Heading2Char">
    <w:name w:val="Heading 2 Char"/>
    <w:basedOn w:val="DefaultParagraphFont"/>
    <w:link w:val="Heading2"/>
    <w:uiPriority w:val="9"/>
    <w:rsid w:val="00B75888"/>
    <w:rPr>
      <w:rFonts w:asciiTheme="majorHAnsi" w:eastAsiaTheme="majorEastAsia" w:hAnsiTheme="majorHAnsi" w:cstheme="majorBidi"/>
      <w:color w:val="2E74B5" w:themeColor="accent1" w:themeShade="BF"/>
      <w:sz w:val="26"/>
      <w:szCs w:val="26"/>
      <w:lang w:val="en-US" w:eastAsia="en-US"/>
    </w:rPr>
  </w:style>
  <w:style w:type="paragraph" w:styleId="Subtitle">
    <w:name w:val="Subtitle"/>
    <w:basedOn w:val="Normal"/>
    <w:next w:val="Normal"/>
    <w:link w:val="SubtitleChar"/>
    <w:uiPriority w:val="11"/>
    <w:qFormat/>
    <w:rsid w:val="00B758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75888"/>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1Char">
    <w:name w:val="Heading 1 Char"/>
    <w:basedOn w:val="DefaultParagraphFont"/>
    <w:link w:val="Heading1"/>
    <w:uiPriority w:val="9"/>
    <w:rsid w:val="00B75888"/>
    <w:rPr>
      <w:rFonts w:asciiTheme="majorHAnsi" w:eastAsiaTheme="majorEastAsia" w:hAnsiTheme="majorHAnsi" w:cstheme="majorBidi"/>
      <w:color w:val="2E74B5" w:themeColor="accent1" w:themeShade="BF"/>
      <w:sz w:val="32"/>
      <w:szCs w:val="32"/>
      <w:lang w:val="en-US" w:eastAsia="en-US"/>
    </w:rPr>
  </w:style>
  <w:style w:type="paragraph" w:styleId="ListParagraph">
    <w:name w:val="List Paragraph"/>
    <w:basedOn w:val="Normal"/>
    <w:uiPriority w:val="34"/>
    <w:qFormat/>
    <w:rsid w:val="00B75888"/>
    <w:pPr>
      <w:ind w:left="720"/>
      <w:contextualSpacing/>
    </w:pPr>
  </w:style>
  <w:style w:type="paragraph" w:styleId="DocumentMap">
    <w:name w:val="Document Map"/>
    <w:basedOn w:val="Normal"/>
    <w:link w:val="DocumentMapChar"/>
    <w:uiPriority w:val="99"/>
    <w:semiHidden/>
    <w:unhideWhenUsed/>
    <w:rsid w:val="009A373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A3737"/>
    <w:rPr>
      <w:rFonts w:ascii="Segoe UI" w:hAnsi="Segoe UI" w:cs="Segoe UI"/>
      <w:sz w:val="16"/>
      <w:szCs w:val="16"/>
      <w:lang w:val="en-US" w:eastAsia="en-US"/>
    </w:rPr>
  </w:style>
  <w:style w:type="paragraph" w:styleId="BalloonText">
    <w:name w:val="Balloon Text"/>
    <w:basedOn w:val="Normal"/>
    <w:link w:val="BalloonTextChar"/>
    <w:uiPriority w:val="99"/>
    <w:semiHidden/>
    <w:unhideWhenUsed/>
    <w:rsid w:val="00E53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831"/>
    <w:rPr>
      <w:rFonts w:ascii="Segoe UI" w:hAnsi="Segoe UI" w:cs="Segoe UI"/>
      <w:sz w:val="18"/>
      <w:szCs w:val="18"/>
      <w:lang w:val="en-US" w:eastAsia="en-US"/>
    </w:rPr>
  </w:style>
  <w:style w:type="paragraph" w:styleId="Header">
    <w:name w:val="header"/>
    <w:basedOn w:val="Normal"/>
    <w:link w:val="HeaderChar"/>
    <w:uiPriority w:val="99"/>
    <w:unhideWhenUsed/>
    <w:rsid w:val="00312B0A"/>
    <w:pPr>
      <w:tabs>
        <w:tab w:val="center" w:pos="4513"/>
        <w:tab w:val="right" w:pos="9026"/>
      </w:tabs>
    </w:pPr>
  </w:style>
  <w:style w:type="character" w:customStyle="1" w:styleId="HeaderChar">
    <w:name w:val="Header Char"/>
    <w:basedOn w:val="DefaultParagraphFont"/>
    <w:link w:val="Header"/>
    <w:uiPriority w:val="99"/>
    <w:rsid w:val="00312B0A"/>
    <w:rPr>
      <w:sz w:val="24"/>
      <w:szCs w:val="24"/>
      <w:lang w:val="en-US" w:eastAsia="en-US"/>
    </w:rPr>
  </w:style>
  <w:style w:type="paragraph" w:styleId="Footer">
    <w:name w:val="footer"/>
    <w:basedOn w:val="Normal"/>
    <w:link w:val="FooterChar"/>
    <w:uiPriority w:val="99"/>
    <w:unhideWhenUsed/>
    <w:rsid w:val="00312B0A"/>
    <w:pPr>
      <w:tabs>
        <w:tab w:val="center" w:pos="4513"/>
        <w:tab w:val="right" w:pos="9026"/>
      </w:tabs>
    </w:pPr>
  </w:style>
  <w:style w:type="character" w:customStyle="1" w:styleId="FooterChar">
    <w:name w:val="Footer Char"/>
    <w:basedOn w:val="DefaultParagraphFont"/>
    <w:link w:val="Footer"/>
    <w:uiPriority w:val="99"/>
    <w:rsid w:val="00312B0A"/>
    <w:rPr>
      <w:sz w:val="24"/>
      <w:szCs w:val="24"/>
      <w:lang w:val="en-US" w:eastAsia="en-US"/>
    </w:rPr>
  </w:style>
  <w:style w:type="character" w:styleId="FollowedHyperlink">
    <w:name w:val="FollowedHyperlink"/>
    <w:basedOn w:val="DefaultParagraphFont"/>
    <w:uiPriority w:val="99"/>
    <w:semiHidden/>
    <w:unhideWhenUsed/>
    <w:rsid w:val="00462D52"/>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MY" w:eastAsia="en-MY"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758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88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Title">
    <w:name w:val="Title"/>
    <w:basedOn w:val="Normal"/>
    <w:next w:val="Normal"/>
    <w:link w:val="TitleChar"/>
    <w:uiPriority w:val="10"/>
    <w:qFormat/>
    <w:rsid w:val="00B758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888"/>
    <w:rPr>
      <w:rFonts w:asciiTheme="majorHAnsi" w:eastAsiaTheme="majorEastAsia" w:hAnsiTheme="majorHAnsi" w:cstheme="majorBidi"/>
      <w:spacing w:val="-10"/>
      <w:kern w:val="28"/>
      <w:sz w:val="56"/>
      <w:szCs w:val="56"/>
      <w:lang w:val="en-US" w:eastAsia="en-US"/>
    </w:rPr>
  </w:style>
  <w:style w:type="character" w:customStyle="1" w:styleId="Heading2Char">
    <w:name w:val="Heading 2 Char"/>
    <w:basedOn w:val="DefaultParagraphFont"/>
    <w:link w:val="Heading2"/>
    <w:uiPriority w:val="9"/>
    <w:rsid w:val="00B75888"/>
    <w:rPr>
      <w:rFonts w:asciiTheme="majorHAnsi" w:eastAsiaTheme="majorEastAsia" w:hAnsiTheme="majorHAnsi" w:cstheme="majorBidi"/>
      <w:color w:val="2E74B5" w:themeColor="accent1" w:themeShade="BF"/>
      <w:sz w:val="26"/>
      <w:szCs w:val="26"/>
      <w:lang w:val="en-US" w:eastAsia="en-US"/>
    </w:rPr>
  </w:style>
  <w:style w:type="paragraph" w:styleId="Subtitle">
    <w:name w:val="Subtitle"/>
    <w:basedOn w:val="Normal"/>
    <w:next w:val="Normal"/>
    <w:link w:val="SubtitleChar"/>
    <w:uiPriority w:val="11"/>
    <w:qFormat/>
    <w:rsid w:val="00B758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75888"/>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1Char">
    <w:name w:val="Heading 1 Char"/>
    <w:basedOn w:val="DefaultParagraphFont"/>
    <w:link w:val="Heading1"/>
    <w:uiPriority w:val="9"/>
    <w:rsid w:val="00B75888"/>
    <w:rPr>
      <w:rFonts w:asciiTheme="majorHAnsi" w:eastAsiaTheme="majorEastAsia" w:hAnsiTheme="majorHAnsi" w:cstheme="majorBidi"/>
      <w:color w:val="2E74B5" w:themeColor="accent1" w:themeShade="BF"/>
      <w:sz w:val="32"/>
      <w:szCs w:val="32"/>
      <w:lang w:val="en-US" w:eastAsia="en-US"/>
    </w:rPr>
  </w:style>
  <w:style w:type="paragraph" w:styleId="ListParagraph">
    <w:name w:val="List Paragraph"/>
    <w:basedOn w:val="Normal"/>
    <w:uiPriority w:val="34"/>
    <w:qFormat/>
    <w:rsid w:val="00B75888"/>
    <w:pPr>
      <w:ind w:left="720"/>
      <w:contextualSpacing/>
    </w:pPr>
  </w:style>
  <w:style w:type="paragraph" w:styleId="DocumentMap">
    <w:name w:val="Document Map"/>
    <w:basedOn w:val="Normal"/>
    <w:link w:val="DocumentMapChar"/>
    <w:uiPriority w:val="99"/>
    <w:semiHidden/>
    <w:unhideWhenUsed/>
    <w:rsid w:val="009A373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A3737"/>
    <w:rPr>
      <w:rFonts w:ascii="Segoe UI" w:hAnsi="Segoe UI" w:cs="Segoe UI"/>
      <w:sz w:val="16"/>
      <w:szCs w:val="16"/>
      <w:lang w:val="en-US" w:eastAsia="en-US"/>
    </w:rPr>
  </w:style>
  <w:style w:type="paragraph" w:styleId="BalloonText">
    <w:name w:val="Balloon Text"/>
    <w:basedOn w:val="Normal"/>
    <w:link w:val="BalloonTextChar"/>
    <w:uiPriority w:val="99"/>
    <w:semiHidden/>
    <w:unhideWhenUsed/>
    <w:rsid w:val="00E53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831"/>
    <w:rPr>
      <w:rFonts w:ascii="Segoe UI" w:hAnsi="Segoe UI" w:cs="Segoe UI"/>
      <w:sz w:val="18"/>
      <w:szCs w:val="18"/>
      <w:lang w:val="en-US" w:eastAsia="en-US"/>
    </w:rPr>
  </w:style>
  <w:style w:type="paragraph" w:styleId="Header">
    <w:name w:val="header"/>
    <w:basedOn w:val="Normal"/>
    <w:link w:val="HeaderChar"/>
    <w:uiPriority w:val="99"/>
    <w:unhideWhenUsed/>
    <w:rsid w:val="00312B0A"/>
    <w:pPr>
      <w:tabs>
        <w:tab w:val="center" w:pos="4513"/>
        <w:tab w:val="right" w:pos="9026"/>
      </w:tabs>
    </w:pPr>
  </w:style>
  <w:style w:type="character" w:customStyle="1" w:styleId="HeaderChar">
    <w:name w:val="Header Char"/>
    <w:basedOn w:val="DefaultParagraphFont"/>
    <w:link w:val="Header"/>
    <w:uiPriority w:val="99"/>
    <w:rsid w:val="00312B0A"/>
    <w:rPr>
      <w:sz w:val="24"/>
      <w:szCs w:val="24"/>
      <w:lang w:val="en-US" w:eastAsia="en-US"/>
    </w:rPr>
  </w:style>
  <w:style w:type="paragraph" w:styleId="Footer">
    <w:name w:val="footer"/>
    <w:basedOn w:val="Normal"/>
    <w:link w:val="FooterChar"/>
    <w:uiPriority w:val="99"/>
    <w:unhideWhenUsed/>
    <w:rsid w:val="00312B0A"/>
    <w:pPr>
      <w:tabs>
        <w:tab w:val="center" w:pos="4513"/>
        <w:tab w:val="right" w:pos="9026"/>
      </w:tabs>
    </w:pPr>
  </w:style>
  <w:style w:type="character" w:customStyle="1" w:styleId="FooterChar">
    <w:name w:val="Footer Char"/>
    <w:basedOn w:val="DefaultParagraphFont"/>
    <w:link w:val="Footer"/>
    <w:uiPriority w:val="99"/>
    <w:rsid w:val="00312B0A"/>
    <w:rPr>
      <w:sz w:val="24"/>
      <w:szCs w:val="24"/>
      <w:lang w:val="en-US" w:eastAsia="en-US"/>
    </w:rPr>
  </w:style>
  <w:style w:type="character" w:styleId="FollowedHyperlink">
    <w:name w:val="FollowedHyperlink"/>
    <w:basedOn w:val="DefaultParagraphFont"/>
    <w:uiPriority w:val="99"/>
    <w:semiHidden/>
    <w:unhideWhenUsed/>
    <w:rsid w:val="00462D5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eprints.ums.edu.my/5925/" TargetMode="External"/><Relationship Id="rId18" Type="http://schemas.openxmlformats.org/officeDocument/2006/relationships/hyperlink" Target="http://search.proquest.com.ezproxy.ums.edu.my" TargetMode="External"/><Relationship Id="rId26" Type="http://schemas.openxmlformats.org/officeDocument/2006/relationships/hyperlink" Target="http://www.jstor.org/stable/2263900" TargetMode="External"/><Relationship Id="rId39" Type="http://schemas.openxmlformats.org/officeDocument/2006/relationships/hyperlink" Target="http://www.jstor.org/stable/1002167" TargetMode="External"/><Relationship Id="rId3" Type="http://schemas.openxmlformats.org/officeDocument/2006/relationships/styles" Target="styles.xml"/><Relationship Id="rId21" Type="http://schemas.openxmlformats.org/officeDocument/2006/relationships/hyperlink" Target="http://www.encyclopedia.com/doc/1G2-3403200236.html" TargetMode="External"/><Relationship Id="rId34" Type="http://schemas.openxmlformats.org/officeDocument/2006/relationships/hyperlink" Target="http://www.moe.gov.my/cms/upload_files/articlefile/2016/articlefile_file_004626.pdf" TargetMode="External"/><Relationship Id="rId42" Type="http://schemas.openxmlformats.org/officeDocument/2006/relationships/hyperlink" Target="https://www.researchgate.net/publication/249400287" TargetMode="External"/><Relationship Id="rId47" Type="http://schemas.openxmlformats.org/officeDocument/2006/relationships/hyperlink" Target="http://www.jstor.org/stable/1168757"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jstor.org/stable/2261859" TargetMode="External"/><Relationship Id="rId17" Type="http://schemas.openxmlformats.org/officeDocument/2006/relationships/hyperlink" Target="http://www.jstor.org/stable/992485" TargetMode="External"/><Relationship Id="rId25" Type="http://schemas.openxmlformats.org/officeDocument/2006/relationships/hyperlink" Target="http://www.tandfonline.com/doi/abs/10.1207/s1532768xjepc0101_4" TargetMode="External"/><Relationship Id="rId33" Type="http://schemas.openxmlformats.org/officeDocument/2006/relationships/hyperlink" Target="http://www.moe.gov.my/userfiles/file/PPP/Preliminary-Blueprint-BM.pdf" TargetMode="External"/><Relationship Id="rId38" Type="http://schemas.openxmlformats.org/officeDocument/2006/relationships/hyperlink" Target="http://search.proquest.com.ezproxy.ums.edu.my" TargetMode="External"/><Relationship Id="rId46" Type="http://schemas.openxmlformats.org/officeDocument/2006/relationships/hyperlink" Target="http://www.fieldstonealliance.org" TargetMode="External"/><Relationship Id="rId2" Type="http://schemas.openxmlformats.org/officeDocument/2006/relationships/numbering" Target="numbering.xml"/><Relationship Id="rId16" Type="http://schemas.openxmlformats.org/officeDocument/2006/relationships/hyperlink" Target="http://www.jstor.org./stable/20440147" TargetMode="External"/><Relationship Id="rId20" Type="http://schemas.openxmlformats.org/officeDocument/2006/relationships/hyperlink" Target="http://pdk.sagepub.com/content/92/3/81.full.pdf+html" TargetMode="External"/><Relationship Id="rId29" Type="http://schemas.openxmlformats.org/officeDocument/2006/relationships/hyperlink" Target="http://www.adi.org/journal/2015fw/GrossEtAlFall2015.pdf" TargetMode="External"/><Relationship Id="rId41" Type="http://schemas.openxmlformats.org/officeDocument/2006/relationships/hyperlink" Target="http://www.csos.jhu.edu/crespar/techreports/report2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aluddin_mohdali@yahoo.com" TargetMode="External"/><Relationship Id="rId24" Type="http://schemas.openxmlformats.org/officeDocument/2006/relationships/hyperlink" Target="http://www.jstor.org.ezproxy.ums.edu.my/stable/pdf/25594712.pdf" TargetMode="External"/><Relationship Id="rId32" Type="http://schemas.openxmlformats.org/officeDocument/2006/relationships/hyperlink" Target="http://www.moe.gov.my/userfiles/file/PPP/Preliminary-Blueprint-ExecSummary-%20%09BM.pdf" TargetMode="External"/><Relationship Id="rId37" Type="http://schemas.openxmlformats.org/officeDocument/2006/relationships/hyperlink" Target="http://www.myjurnal.my/filebank/published_article/40189/6.pdf.%2019%20Jun%202016" TargetMode="External"/><Relationship Id="rId40" Type="http://schemas.openxmlformats.org/officeDocument/2006/relationships/hyperlink" Target="http://www.jstor.org.ezproxy.ums.edu.my/stable/pdf/40364259.pdf" TargetMode="External"/><Relationship Id="rId45" Type="http://schemas.openxmlformats.org/officeDocument/2006/relationships/hyperlink" Target="http://www.schoolcommunitynetwork.org" TargetMode="External"/><Relationship Id="rId5" Type="http://schemas.openxmlformats.org/officeDocument/2006/relationships/settings" Target="settings.xml"/><Relationship Id="rId15" Type="http://schemas.openxmlformats.org/officeDocument/2006/relationships/hyperlink" Target="http://buletinkpm.blogspot.my" TargetMode="External"/><Relationship Id="rId23" Type="http://schemas.openxmlformats.org/officeDocument/2006/relationships/hyperlink" Target="http://www.jstor.org.ezproxy.ums.edu.my/stable/pdf/27542393.pdf" TargetMode="External"/><Relationship Id="rId28" Type="http://schemas.openxmlformats.org/officeDocument/2006/relationships/hyperlink" Target="http://www.elsevier.com/locate/ijedures" TargetMode="External"/><Relationship Id="rId36" Type="http://schemas.openxmlformats.org/officeDocument/2006/relationships/hyperlink" Target="http://eprints.utm.my/10268/2/Moong_Sow_Kuan.pdf" TargetMode="External"/><Relationship Id="rId49" Type="http://schemas.openxmlformats.org/officeDocument/2006/relationships/footer" Target="footer1.xml"/><Relationship Id="rId10" Type="http://schemas.openxmlformats.org/officeDocument/2006/relationships/hyperlink" Target="mailto:suhaimi@ums.edu.my" TargetMode="External"/><Relationship Id="rId19" Type="http://schemas.openxmlformats.org/officeDocument/2006/relationships/hyperlink" Target="http://www.jstor.org.ezproxy.ums.edu.my/stable/pdf/20404402.pdf" TargetMode="External"/><Relationship Id="rId31" Type="http://schemas.openxmlformats.org/officeDocument/2006/relationships/hyperlink" Target="file:///C:/Users/UX305-CoreM/Downloads/out%20(8).pdf" TargetMode="External"/><Relationship Id="rId44" Type="http://schemas.openxmlformats.org/officeDocument/2006/relationships/hyperlink" Target="http://www.d11.org"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liah_ismail@yahoo.com" TargetMode="External"/><Relationship Id="rId14" Type="http://schemas.openxmlformats.org/officeDocument/2006/relationships/hyperlink" Target="http://eprints.ums.edu.my/5925/1/nc0000002802.pdf" TargetMode="External"/><Relationship Id="rId22" Type="http://schemas.openxmlformats.org/officeDocument/2006/relationships/hyperlink" Target="http://www.csos.jhu.edu/p2000/nnps_model/school/sixtypes.htm" TargetMode="External"/><Relationship Id="rId27" Type="http://schemas.openxmlformats.org/officeDocument/2006/relationships/hyperlink" Target="http://www2.nea.org/mediafiles/pdf/FSCP_Manual_2012.pdf" TargetMode="External"/><Relationship Id="rId30" Type="http://schemas.openxmlformats.org/officeDocument/2006/relationships/hyperlink" Target="http://search.proquest.com.ezproxy.ums.edu.my" TargetMode="External"/><Relationship Id="rId35" Type="http://schemas.openxmlformats.org/officeDocument/2006/relationships/hyperlink" Target="http://files.eric.ed.gov/fulltext/EJ1046328.pdf.%2019%20Jun%202016" TargetMode="External"/><Relationship Id="rId43" Type="http://schemas.openxmlformats.org/officeDocument/2006/relationships/hyperlink" Target="http://link.springer.com/book/10.1007%2F1-4020-4453-4"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6EAB7828F640E9937926B124EB847D"/>
        <w:category>
          <w:name w:val="General"/>
          <w:gallery w:val="placeholder"/>
        </w:category>
        <w:types>
          <w:type w:val="bbPlcHdr"/>
        </w:types>
        <w:behaviors>
          <w:behavior w:val="content"/>
        </w:behaviors>
        <w:guid w:val="{0EC42C11-F771-41FB-BFDB-A2405963FA9F}"/>
      </w:docPartPr>
      <w:docPartBody>
        <w:p w:rsidR="00000000" w:rsidRDefault="001F52B1" w:rsidP="001F52B1">
          <w:pPr>
            <w:pStyle w:val="E86EAB7828F640E9937926B124EB847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2B1"/>
    <w:rsid w:val="001F52B1"/>
    <w:rsid w:val="0096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6EAB7828F640E9937926B124EB847D">
    <w:name w:val="E86EAB7828F640E9937926B124EB847D"/>
    <w:rsid w:val="001F52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6EAB7828F640E9937926B124EB847D">
    <w:name w:val="E86EAB7828F640E9937926B124EB847D"/>
    <w:rsid w:val="001F5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641BF-CCDA-4A69-AEF6-4ECE9C4B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8332</Words>
  <Characters>47493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Siti Aliah Ismail</dc:creator>
  <cp:lastModifiedBy>Majinboo</cp:lastModifiedBy>
  <cp:revision>3</cp:revision>
  <cp:lastPrinted>2016-11-26T21:15:00Z</cp:lastPrinted>
  <dcterms:created xsi:type="dcterms:W3CDTF">2016-12-29T18:06:00Z</dcterms:created>
  <dcterms:modified xsi:type="dcterms:W3CDTF">2017-04-03T04:31:00Z</dcterms:modified>
</cp:coreProperties>
</file>