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F168" w14:textId="77777777" w:rsidR="00415661" w:rsidRDefault="00415661">
      <w:pPr>
        <w:rPr>
          <w:lang w:val="en-US"/>
        </w:rPr>
      </w:pPr>
      <w:bookmarkStart w:id="0" w:name="_GoBack"/>
      <w:bookmarkEnd w:id="0"/>
    </w:p>
    <w:p w14:paraId="3F904EF1" w14:textId="77777777" w:rsidR="00415661" w:rsidRDefault="00415661">
      <w:pPr>
        <w:rPr>
          <w:lang w:val="en-US"/>
        </w:rPr>
      </w:pPr>
    </w:p>
    <w:p w14:paraId="34DA6741" w14:textId="5FC22C2A" w:rsidR="00415661" w:rsidRPr="006E7714" w:rsidRDefault="00415661" w:rsidP="00415661">
      <w:pPr>
        <w:jc w:val="center"/>
        <w:rPr>
          <w:rFonts w:ascii="Times New Roman" w:hAnsi="Times New Roman" w:cs="Times New Roman"/>
          <w:b/>
          <w:bCs/>
          <w:sz w:val="28"/>
          <w:szCs w:val="28"/>
          <w:lang w:val="en-US"/>
        </w:rPr>
      </w:pPr>
      <w:r w:rsidRPr="006E7714">
        <w:rPr>
          <w:rFonts w:ascii="Times New Roman" w:hAnsi="Times New Roman" w:cs="Times New Roman"/>
          <w:b/>
          <w:bCs/>
          <w:sz w:val="28"/>
          <w:szCs w:val="28"/>
          <w:lang w:val="en-US"/>
        </w:rPr>
        <w:t>Development Of Oku Prayer Fiqh Interactive Video (Deaf And Mute)</w:t>
      </w:r>
    </w:p>
    <w:p w14:paraId="46F5FD19" w14:textId="77777777" w:rsidR="006E7714" w:rsidRDefault="006E7714" w:rsidP="00415661">
      <w:pPr>
        <w:jc w:val="center"/>
        <w:rPr>
          <w:rFonts w:ascii="Times New Roman" w:hAnsi="Times New Roman" w:cs="Times New Roman"/>
          <w:b/>
          <w:bCs/>
          <w:sz w:val="28"/>
          <w:szCs w:val="28"/>
          <w:lang w:val="en-US"/>
        </w:rPr>
      </w:pPr>
    </w:p>
    <w:p w14:paraId="631FCF55" w14:textId="363C6B87" w:rsidR="00415661" w:rsidRPr="006E7714" w:rsidRDefault="00415661" w:rsidP="00415661">
      <w:pPr>
        <w:jc w:val="center"/>
        <w:rPr>
          <w:rFonts w:ascii="Times New Roman" w:hAnsi="Times New Roman" w:cs="Times New Roman"/>
          <w:sz w:val="28"/>
          <w:szCs w:val="28"/>
          <w:lang w:val="en-US"/>
        </w:rPr>
      </w:pPr>
      <w:r w:rsidRPr="006E7714">
        <w:rPr>
          <w:rFonts w:ascii="Times New Roman" w:hAnsi="Times New Roman" w:cs="Times New Roman"/>
          <w:sz w:val="28"/>
          <w:szCs w:val="28"/>
          <w:lang w:val="en-US"/>
        </w:rPr>
        <w:t xml:space="preserve">Muizz Salleh </w:t>
      </w:r>
    </w:p>
    <w:p w14:paraId="7D71C3DE" w14:textId="77777777" w:rsidR="006E7714" w:rsidRPr="006E7714" w:rsidRDefault="006E7714" w:rsidP="00415661">
      <w:pPr>
        <w:jc w:val="center"/>
        <w:rPr>
          <w:rFonts w:ascii="Times New Roman" w:hAnsi="Times New Roman" w:cs="Times New Roman"/>
          <w:sz w:val="28"/>
          <w:szCs w:val="28"/>
          <w:lang w:val="en-US"/>
        </w:rPr>
      </w:pPr>
    </w:p>
    <w:p w14:paraId="0AD13A5B" w14:textId="65FB86DD" w:rsidR="00415661" w:rsidRPr="006E7714" w:rsidRDefault="00415661" w:rsidP="00415661">
      <w:pPr>
        <w:jc w:val="center"/>
        <w:rPr>
          <w:rFonts w:ascii="Times New Roman" w:hAnsi="Times New Roman" w:cs="Times New Roman"/>
          <w:sz w:val="28"/>
          <w:szCs w:val="28"/>
          <w:lang w:val="en-US"/>
        </w:rPr>
      </w:pPr>
      <w:r w:rsidRPr="006E7714">
        <w:rPr>
          <w:rFonts w:ascii="Times New Roman" w:hAnsi="Times New Roman" w:cs="Times New Roman"/>
          <w:sz w:val="28"/>
          <w:szCs w:val="28"/>
          <w:lang w:val="en-US"/>
        </w:rPr>
        <w:t xml:space="preserve">Selangor </w:t>
      </w:r>
      <w:r w:rsidR="006E7714" w:rsidRPr="006E7714">
        <w:rPr>
          <w:rFonts w:ascii="Times New Roman" w:hAnsi="Times New Roman" w:cs="Times New Roman"/>
          <w:sz w:val="28"/>
          <w:szCs w:val="28"/>
          <w:lang w:val="en-US"/>
        </w:rPr>
        <w:t xml:space="preserve">Islamic University </w:t>
      </w:r>
    </w:p>
    <w:p w14:paraId="50C7D2AB" w14:textId="77777777" w:rsidR="006E7714" w:rsidRPr="006E7714" w:rsidRDefault="006E7714" w:rsidP="00415661">
      <w:pPr>
        <w:jc w:val="center"/>
        <w:rPr>
          <w:rFonts w:ascii="Times New Roman" w:hAnsi="Times New Roman" w:cs="Times New Roman"/>
          <w:sz w:val="28"/>
          <w:szCs w:val="28"/>
          <w:lang w:val="en-US"/>
        </w:rPr>
      </w:pPr>
    </w:p>
    <w:p w14:paraId="07122856" w14:textId="7E4A92B0" w:rsidR="006E7714" w:rsidRPr="006E7714" w:rsidRDefault="009B19E4" w:rsidP="00415661">
      <w:pPr>
        <w:jc w:val="center"/>
        <w:rPr>
          <w:rFonts w:ascii="Times New Roman" w:hAnsi="Times New Roman" w:cs="Times New Roman"/>
          <w:sz w:val="28"/>
          <w:szCs w:val="28"/>
          <w:lang w:val="en-US"/>
        </w:rPr>
      </w:pPr>
      <w:hyperlink r:id="rId7" w:history="1">
        <w:r w:rsidR="006E7714" w:rsidRPr="006E7714">
          <w:rPr>
            <w:rStyle w:val="Hyperlink"/>
            <w:rFonts w:ascii="Times New Roman" w:hAnsi="Times New Roman" w:cs="Times New Roman"/>
            <w:sz w:val="28"/>
            <w:szCs w:val="28"/>
            <w:u w:val="none"/>
            <w:lang w:val="en-US"/>
          </w:rPr>
          <w:t>muizz@uis.edu.my</w:t>
        </w:r>
      </w:hyperlink>
    </w:p>
    <w:p w14:paraId="3011E726" w14:textId="77777777" w:rsidR="006E7714" w:rsidRDefault="006E7714" w:rsidP="00415661">
      <w:pPr>
        <w:jc w:val="center"/>
        <w:rPr>
          <w:rFonts w:ascii="Times New Roman" w:hAnsi="Times New Roman" w:cs="Times New Roman"/>
          <w:b/>
          <w:bCs/>
          <w:lang w:val="en-US"/>
        </w:rPr>
      </w:pPr>
    </w:p>
    <w:p w14:paraId="5C096F1F" w14:textId="77777777" w:rsidR="006E7714" w:rsidRDefault="006E7714" w:rsidP="00415661">
      <w:pPr>
        <w:jc w:val="center"/>
        <w:rPr>
          <w:rFonts w:ascii="Times New Roman" w:hAnsi="Times New Roman" w:cs="Times New Roman"/>
          <w:b/>
          <w:bCs/>
          <w:lang w:val="en-US"/>
        </w:rPr>
      </w:pPr>
    </w:p>
    <w:p w14:paraId="261D51A3" w14:textId="0CC1BDE7"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 xml:space="preserve">Product Description </w:t>
      </w:r>
    </w:p>
    <w:p w14:paraId="1599481D" w14:textId="5EDFCE60" w:rsidR="006E7714" w:rsidRPr="006E7714" w:rsidRDefault="006E7714" w:rsidP="006E7714">
      <w:pPr>
        <w:jc w:val="both"/>
        <w:rPr>
          <w:rFonts w:ascii="Times New Roman" w:hAnsi="Times New Roman" w:cs="Times New Roman"/>
          <w:sz w:val="24"/>
          <w:szCs w:val="24"/>
        </w:rPr>
      </w:pPr>
      <w:r w:rsidRPr="006E7714">
        <w:rPr>
          <w:rFonts w:ascii="Times New Roman" w:hAnsi="Times New Roman" w:cs="Times New Roman"/>
          <w:sz w:val="24"/>
          <w:szCs w:val="24"/>
          <w:lang w:val="en-US"/>
        </w:rPr>
        <w:t>There are 12 issues that have been selected related to the Fiqh of my prayers deaf and mute are included in this application and every explanation will be supported by re-enactment of facilitate understanding. In addition, the translation in Sign language is provided in each issue for provide understanding to the disabled and deaf and mute who use this application. Youtube used as the main platform of this application for make it easier for users to view videos to make it easier access without having to install a new application to the phone smartphone or laptop.</w:t>
      </w:r>
    </w:p>
    <w:p w14:paraId="09945084" w14:textId="77777777" w:rsidR="006E7714" w:rsidRDefault="006E7714" w:rsidP="006E7714">
      <w:pPr>
        <w:rPr>
          <w:rFonts w:ascii="Times New Roman" w:hAnsi="Times New Roman" w:cs="Times New Roman"/>
          <w:sz w:val="24"/>
          <w:szCs w:val="24"/>
        </w:rPr>
      </w:pPr>
    </w:p>
    <w:p w14:paraId="5A3ACA87" w14:textId="48846F24"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Innovation Objectives</w:t>
      </w:r>
    </w:p>
    <w:p w14:paraId="6D449FCD" w14:textId="7CB39601" w:rsidR="006E7714" w:rsidRPr="006E7714" w:rsidRDefault="006E7714" w:rsidP="006E7714">
      <w:pPr>
        <w:jc w:val="both"/>
        <w:rPr>
          <w:rFonts w:ascii="Times New Roman" w:hAnsi="Times New Roman" w:cs="Times New Roman"/>
          <w:sz w:val="24"/>
          <w:szCs w:val="24"/>
        </w:rPr>
      </w:pPr>
      <w:r w:rsidRPr="006E7714">
        <w:rPr>
          <w:rFonts w:ascii="Times New Roman" w:hAnsi="Times New Roman" w:cs="Times New Roman"/>
          <w:sz w:val="24"/>
          <w:szCs w:val="24"/>
        </w:rPr>
        <w:t>The development of accessible religious guidance for the deaf and mute community, particularly in the area of Fiqh Solat OKU, highlights critical challenges faced by this group in understanding and performing Islamic prayer correctly. The main issues include limited access to religious knowledge in sign language, lack of tailored instructional materials, and minimal support from trained educators familiar with the needs of the deaf and mute. To address these challenges, this initiative focuses on the creation of a printed module and an Interactive Video application specifically designed for this community. The materials incorporate visual elements, Malaysian Sign Language (BIM), and simplified instructions to facilitate better comprehension and engagement. The usability and effectiveness of the Interactive Video are evaluated through user testing involving deaf and mute participants, focusing on ease of use, clarity of content, and overall user satisfaction. This holistic approach aims to bridge the knowledge gap and support inclusive religious education for persons with disabilities.</w:t>
      </w:r>
    </w:p>
    <w:p w14:paraId="107B4170" w14:textId="77777777" w:rsidR="006E7714" w:rsidRDefault="006E7714" w:rsidP="006E7714">
      <w:pPr>
        <w:rPr>
          <w:rFonts w:ascii="Times New Roman" w:hAnsi="Times New Roman" w:cs="Times New Roman"/>
          <w:sz w:val="24"/>
          <w:szCs w:val="24"/>
        </w:rPr>
      </w:pPr>
    </w:p>
    <w:p w14:paraId="2CBCE66C" w14:textId="77777777" w:rsidR="004E55ED" w:rsidRDefault="004E55ED" w:rsidP="006E7714">
      <w:pPr>
        <w:rPr>
          <w:rFonts w:ascii="Times New Roman" w:hAnsi="Times New Roman" w:cs="Times New Roman"/>
          <w:sz w:val="24"/>
          <w:szCs w:val="24"/>
        </w:rPr>
      </w:pPr>
    </w:p>
    <w:p w14:paraId="6F9E38C9" w14:textId="77777777" w:rsidR="004E55ED" w:rsidRDefault="004E55ED" w:rsidP="006E7714">
      <w:pPr>
        <w:rPr>
          <w:rFonts w:ascii="Times New Roman" w:hAnsi="Times New Roman" w:cs="Times New Roman"/>
          <w:sz w:val="24"/>
          <w:szCs w:val="24"/>
        </w:rPr>
      </w:pPr>
    </w:p>
    <w:p w14:paraId="1833F6C1" w14:textId="77777777" w:rsidR="004E55ED" w:rsidRDefault="004E55ED" w:rsidP="006E7714">
      <w:pPr>
        <w:rPr>
          <w:rFonts w:ascii="Times New Roman" w:hAnsi="Times New Roman" w:cs="Times New Roman"/>
          <w:sz w:val="24"/>
          <w:szCs w:val="24"/>
        </w:rPr>
      </w:pPr>
    </w:p>
    <w:p w14:paraId="5BDC2AD5" w14:textId="0040E225" w:rsidR="006E7714" w:rsidRPr="004E55ED" w:rsidRDefault="00415661" w:rsidP="006E7714">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Problem Statement</w:t>
      </w:r>
    </w:p>
    <w:p w14:paraId="69454F81" w14:textId="17A97AE4" w:rsidR="006E7714" w:rsidRPr="006E7714" w:rsidRDefault="006E7714" w:rsidP="006E7714">
      <w:pPr>
        <w:jc w:val="both"/>
        <w:rPr>
          <w:rFonts w:ascii="Times New Roman" w:hAnsi="Times New Roman" w:cs="Times New Roman"/>
          <w:sz w:val="24"/>
          <w:szCs w:val="24"/>
        </w:rPr>
      </w:pPr>
      <w:r w:rsidRPr="006E7714">
        <w:rPr>
          <w:rFonts w:ascii="Times New Roman" w:hAnsi="Times New Roman" w:cs="Times New Roman"/>
          <w:sz w:val="24"/>
          <w:szCs w:val="24"/>
        </w:rPr>
        <w:t>In Malaysia, there remains a significant gap in scholarly research that specifically addresses the issues and challenges faced by persons with disabilities (OKU) in performing Islamic prayer, particularly in terms of practical implementation and religious understanding. Despite the growing emphasis on inclusive education and religious access, there is still no in-depth study that systematically explores the barriers encountered by the disabled community in relation to Fiqh Solat (jurisprudence of prayer). Moreover, the current availability of teaching aids is severely limited, with existing resources often lacking in clarity, visual engagement, and accessibility features such as sign language or visual demonstrations. This shortage of clear and attractive educational materials hampers the ability of the disabled—especially those who are deaf and mute—to fully comprehend and perform prayer according to Islamic teachings. Consequently, there is a pressing need for well-researched, inclusive, and pedagogically effective tools to bridge this gap and empower the disabled community in their spiritual practice.</w:t>
      </w:r>
    </w:p>
    <w:p w14:paraId="5200FE8E" w14:textId="77777777" w:rsidR="006E7714" w:rsidRDefault="006E7714" w:rsidP="006E7714">
      <w:pPr>
        <w:rPr>
          <w:rFonts w:ascii="Times New Roman" w:hAnsi="Times New Roman" w:cs="Times New Roman"/>
          <w:sz w:val="24"/>
          <w:szCs w:val="24"/>
        </w:rPr>
      </w:pPr>
    </w:p>
    <w:p w14:paraId="5341CF76" w14:textId="7279F8C2"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Authenticity / Novelty</w:t>
      </w:r>
    </w:p>
    <w:p w14:paraId="5FEDAA43" w14:textId="6D4CDE15" w:rsidR="0062629B" w:rsidRDefault="006E37AC" w:rsidP="00DF7FB9">
      <w:pPr>
        <w:spacing w:after="0" w:line="240" w:lineRule="auto"/>
        <w:jc w:val="both"/>
        <w:rPr>
          <w:rFonts w:ascii="Times New Roman" w:hAnsi="Times New Roman" w:cs="Times New Roman"/>
          <w:sz w:val="24"/>
          <w:szCs w:val="24"/>
          <w:lang w:val="en-US"/>
        </w:rPr>
      </w:pPr>
      <w:r w:rsidRPr="006E37AC">
        <w:rPr>
          <w:rFonts w:ascii="Times New Roman" w:hAnsi="Times New Roman" w:cs="Times New Roman"/>
          <w:sz w:val="24"/>
          <w:szCs w:val="24"/>
          <w:lang w:val="en-US"/>
        </w:rPr>
        <w:t>Providing an interactive video platform in the form of explanations and brief role-plays to provide understanding regarding issues that often occur in prayer matters for the disabled</w:t>
      </w:r>
      <w:r>
        <w:rPr>
          <w:rFonts w:ascii="Times New Roman" w:hAnsi="Times New Roman" w:cs="Times New Roman"/>
          <w:sz w:val="24"/>
          <w:szCs w:val="24"/>
          <w:lang w:val="en-US"/>
        </w:rPr>
        <w:t>.</w:t>
      </w:r>
    </w:p>
    <w:p w14:paraId="0DE20809" w14:textId="77777777" w:rsidR="006E37AC" w:rsidRPr="006E7714" w:rsidRDefault="006E37AC" w:rsidP="006E7714">
      <w:pPr>
        <w:rPr>
          <w:rFonts w:ascii="Times New Roman" w:hAnsi="Times New Roman" w:cs="Times New Roman"/>
          <w:sz w:val="24"/>
          <w:szCs w:val="24"/>
        </w:rPr>
      </w:pPr>
    </w:p>
    <w:p w14:paraId="262C5159" w14:textId="19B5259C"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Implementation Level</w:t>
      </w:r>
    </w:p>
    <w:p w14:paraId="079A5370" w14:textId="77777777" w:rsidR="006E37AC" w:rsidRPr="006E37AC" w:rsidRDefault="006E37AC" w:rsidP="00C8544A">
      <w:pPr>
        <w:numPr>
          <w:ilvl w:val="0"/>
          <w:numId w:val="4"/>
        </w:numPr>
        <w:spacing w:after="0" w:line="360" w:lineRule="auto"/>
        <w:rPr>
          <w:rFonts w:ascii="Times New Roman" w:hAnsi="Times New Roman" w:cs="Times New Roman"/>
          <w:sz w:val="24"/>
          <w:szCs w:val="24"/>
        </w:rPr>
      </w:pPr>
      <w:r w:rsidRPr="006E37AC">
        <w:rPr>
          <w:rFonts w:ascii="Times New Roman" w:hAnsi="Times New Roman" w:cs="Times New Roman"/>
          <w:sz w:val="24"/>
          <w:szCs w:val="24"/>
          <w:lang w:val="en-US"/>
        </w:rPr>
        <w:t>Analysis phase of the problem of people with disabilities in prayer.</w:t>
      </w:r>
    </w:p>
    <w:p w14:paraId="467FB6A5" w14:textId="77777777" w:rsidR="006E37AC" w:rsidRPr="006E37AC" w:rsidRDefault="006E37AC" w:rsidP="00C8544A">
      <w:pPr>
        <w:numPr>
          <w:ilvl w:val="0"/>
          <w:numId w:val="4"/>
        </w:numPr>
        <w:spacing w:after="0" w:line="360" w:lineRule="auto"/>
        <w:rPr>
          <w:rFonts w:ascii="Times New Roman" w:hAnsi="Times New Roman" w:cs="Times New Roman"/>
          <w:sz w:val="24"/>
          <w:szCs w:val="24"/>
        </w:rPr>
      </w:pPr>
      <w:r w:rsidRPr="006E37AC">
        <w:rPr>
          <w:rFonts w:ascii="Times New Roman" w:hAnsi="Times New Roman" w:cs="Times New Roman"/>
          <w:sz w:val="24"/>
          <w:szCs w:val="24"/>
          <w:lang w:val="en-US"/>
        </w:rPr>
        <w:t>Develop video content.</w:t>
      </w:r>
    </w:p>
    <w:p w14:paraId="2C8EB24E" w14:textId="77777777" w:rsidR="006E37AC" w:rsidRPr="006E37AC" w:rsidRDefault="006E37AC" w:rsidP="00C8544A">
      <w:pPr>
        <w:numPr>
          <w:ilvl w:val="0"/>
          <w:numId w:val="4"/>
        </w:numPr>
        <w:spacing w:after="0" w:line="360" w:lineRule="auto"/>
        <w:rPr>
          <w:rFonts w:ascii="Times New Roman" w:hAnsi="Times New Roman" w:cs="Times New Roman"/>
          <w:sz w:val="24"/>
          <w:szCs w:val="24"/>
        </w:rPr>
      </w:pPr>
      <w:r w:rsidRPr="006E37AC">
        <w:rPr>
          <w:rFonts w:ascii="Times New Roman" w:hAnsi="Times New Roman" w:cs="Times New Roman"/>
          <w:sz w:val="24"/>
          <w:szCs w:val="24"/>
          <w:lang w:val="en-US"/>
        </w:rPr>
        <w:t>Develop interactive video application interface</w:t>
      </w:r>
    </w:p>
    <w:p w14:paraId="795B366B" w14:textId="77777777" w:rsidR="006E37AC" w:rsidRPr="006E37AC" w:rsidRDefault="006E37AC" w:rsidP="00C8544A">
      <w:pPr>
        <w:numPr>
          <w:ilvl w:val="0"/>
          <w:numId w:val="4"/>
        </w:numPr>
        <w:spacing w:after="0" w:line="360" w:lineRule="auto"/>
        <w:rPr>
          <w:rFonts w:ascii="Times New Roman" w:hAnsi="Times New Roman" w:cs="Times New Roman"/>
          <w:sz w:val="24"/>
          <w:szCs w:val="24"/>
        </w:rPr>
      </w:pPr>
      <w:r w:rsidRPr="006E37AC">
        <w:rPr>
          <w:rFonts w:ascii="Times New Roman" w:hAnsi="Times New Roman" w:cs="Times New Roman"/>
          <w:sz w:val="24"/>
          <w:szCs w:val="24"/>
          <w:lang w:val="en-US"/>
        </w:rPr>
        <w:t>Test the effectiveness of interaction video for instructor and respondent.</w:t>
      </w:r>
    </w:p>
    <w:p w14:paraId="0680F64F" w14:textId="77777777" w:rsidR="006E37AC" w:rsidRPr="006E7714" w:rsidRDefault="006E37AC" w:rsidP="006E7714">
      <w:pPr>
        <w:rPr>
          <w:rFonts w:ascii="Times New Roman" w:hAnsi="Times New Roman" w:cs="Times New Roman"/>
          <w:sz w:val="24"/>
          <w:szCs w:val="24"/>
        </w:rPr>
      </w:pPr>
    </w:p>
    <w:p w14:paraId="7D149D9B" w14:textId="3AD4725A"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Uses and Applications</w:t>
      </w:r>
    </w:p>
    <w:p w14:paraId="1A71BF3B" w14:textId="480B7990" w:rsidR="006E37AC" w:rsidRPr="006E7714" w:rsidRDefault="006E37AC" w:rsidP="006E37AC">
      <w:pPr>
        <w:jc w:val="both"/>
        <w:rPr>
          <w:rFonts w:ascii="Times New Roman" w:hAnsi="Times New Roman" w:cs="Times New Roman"/>
          <w:sz w:val="24"/>
          <w:szCs w:val="24"/>
        </w:rPr>
      </w:pPr>
      <w:r w:rsidRPr="006E37AC">
        <w:rPr>
          <w:rFonts w:ascii="Times New Roman" w:hAnsi="Times New Roman" w:cs="Times New Roman"/>
          <w:sz w:val="24"/>
          <w:szCs w:val="24"/>
          <w:lang w:val="en-US"/>
        </w:rPr>
        <w:t>This study is related to the development of an Interactive Video Application that touches on the Fiqh of Prayer for deaf and mute people. There are 12 issues that have been selected related to the Jurisprudence of deaf and dumb prayers included in this application and each explanation will be supported by reenactments to facilitate understanding. In addition, a translation in hand sign language is provided in each issue to provide understanding to the disabled</w:t>
      </w:r>
      <w:r>
        <w:rPr>
          <w:rFonts w:ascii="Times New Roman" w:hAnsi="Times New Roman" w:cs="Times New Roman"/>
          <w:sz w:val="24"/>
          <w:szCs w:val="24"/>
          <w:lang w:val="en-US"/>
        </w:rPr>
        <w:t>.</w:t>
      </w:r>
    </w:p>
    <w:p w14:paraId="658CE653" w14:textId="77777777" w:rsidR="006E37AC" w:rsidRDefault="006E37AC" w:rsidP="006E7714">
      <w:pPr>
        <w:rPr>
          <w:rFonts w:ascii="Times New Roman" w:hAnsi="Times New Roman" w:cs="Times New Roman"/>
          <w:sz w:val="24"/>
          <w:szCs w:val="24"/>
        </w:rPr>
      </w:pPr>
    </w:p>
    <w:p w14:paraId="5D74052E" w14:textId="77777777" w:rsidR="004E55ED" w:rsidRDefault="004E55ED" w:rsidP="006E7714">
      <w:pPr>
        <w:rPr>
          <w:rFonts w:ascii="Times New Roman" w:hAnsi="Times New Roman" w:cs="Times New Roman"/>
          <w:sz w:val="24"/>
          <w:szCs w:val="24"/>
        </w:rPr>
      </w:pPr>
    </w:p>
    <w:p w14:paraId="0CF61F88" w14:textId="77777777" w:rsidR="00A2134A" w:rsidRDefault="00A2134A" w:rsidP="006E7714">
      <w:pPr>
        <w:rPr>
          <w:rFonts w:ascii="Times New Roman" w:hAnsi="Times New Roman" w:cs="Times New Roman"/>
          <w:sz w:val="24"/>
          <w:szCs w:val="24"/>
        </w:rPr>
      </w:pPr>
    </w:p>
    <w:p w14:paraId="26E570DF" w14:textId="77777777" w:rsidR="004E55ED" w:rsidRDefault="004E55ED" w:rsidP="006E7714">
      <w:pPr>
        <w:rPr>
          <w:rFonts w:ascii="Times New Roman" w:hAnsi="Times New Roman" w:cs="Times New Roman"/>
          <w:sz w:val="24"/>
          <w:szCs w:val="24"/>
        </w:rPr>
      </w:pPr>
    </w:p>
    <w:p w14:paraId="5698A47D" w14:textId="77777777" w:rsidR="004E55ED" w:rsidRDefault="004E55ED" w:rsidP="006E7714">
      <w:pPr>
        <w:rPr>
          <w:rFonts w:ascii="Times New Roman" w:hAnsi="Times New Roman" w:cs="Times New Roman"/>
          <w:sz w:val="24"/>
          <w:szCs w:val="24"/>
        </w:rPr>
      </w:pPr>
    </w:p>
    <w:p w14:paraId="30948E2F" w14:textId="77777777" w:rsidR="004E55ED" w:rsidRDefault="004E55ED" w:rsidP="006E7714">
      <w:pPr>
        <w:rPr>
          <w:rFonts w:ascii="Times New Roman" w:hAnsi="Times New Roman" w:cs="Times New Roman"/>
          <w:sz w:val="24"/>
          <w:szCs w:val="24"/>
        </w:rPr>
      </w:pPr>
    </w:p>
    <w:p w14:paraId="32230C3F" w14:textId="69E71902"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Innovation Product/Project Impact</w:t>
      </w:r>
    </w:p>
    <w:p w14:paraId="4387EF93" w14:textId="77777777" w:rsidR="006E37AC" w:rsidRPr="006E37AC" w:rsidRDefault="006E37AC" w:rsidP="00C8544A">
      <w:pPr>
        <w:ind w:left="360"/>
        <w:jc w:val="both"/>
        <w:rPr>
          <w:rFonts w:ascii="Times New Roman" w:hAnsi="Times New Roman" w:cs="Times New Roman"/>
          <w:sz w:val="24"/>
          <w:szCs w:val="24"/>
        </w:rPr>
      </w:pPr>
      <w:r w:rsidRPr="006E37AC">
        <w:rPr>
          <w:rFonts w:ascii="Times New Roman" w:hAnsi="Times New Roman" w:cs="Times New Roman"/>
          <w:sz w:val="24"/>
          <w:szCs w:val="24"/>
          <w:lang w:val="en-US"/>
        </w:rPr>
        <w:t>Enhances Inclusive Islamic Education</w:t>
      </w:r>
    </w:p>
    <w:p w14:paraId="1538BCCD" w14:textId="76593E55" w:rsidR="006E37AC" w:rsidRPr="004E55ED" w:rsidRDefault="006E37AC" w:rsidP="006E7714">
      <w:pPr>
        <w:pStyle w:val="ListParagraph"/>
        <w:numPr>
          <w:ilvl w:val="0"/>
          <w:numId w:val="2"/>
        </w:numPr>
        <w:jc w:val="both"/>
        <w:rPr>
          <w:rFonts w:ascii="Times New Roman" w:hAnsi="Times New Roman" w:cs="Times New Roman"/>
          <w:sz w:val="24"/>
          <w:szCs w:val="24"/>
        </w:rPr>
      </w:pPr>
      <w:r w:rsidRPr="006E37AC">
        <w:rPr>
          <w:rFonts w:ascii="Times New Roman" w:hAnsi="Times New Roman" w:cs="Times New Roman"/>
          <w:sz w:val="24"/>
          <w:szCs w:val="24"/>
          <w:lang w:val="en-US"/>
        </w:rPr>
        <w:t xml:space="preserve">The interactive video serves as an accessible learning tools for deaf and mute (OKU pendengaran dan bisu), providing equal opportunities to learn and practice fiqh solat accurately and confidently. </w:t>
      </w:r>
    </w:p>
    <w:p w14:paraId="55217C07" w14:textId="77777777" w:rsidR="004E55ED" w:rsidRDefault="004E55ED" w:rsidP="004E55ED">
      <w:pPr>
        <w:pStyle w:val="ListParagraph"/>
        <w:jc w:val="both"/>
        <w:rPr>
          <w:rFonts w:ascii="Times New Roman" w:hAnsi="Times New Roman" w:cs="Times New Roman"/>
          <w:sz w:val="24"/>
          <w:szCs w:val="24"/>
          <w:lang w:val="en-US"/>
        </w:rPr>
      </w:pPr>
    </w:p>
    <w:p w14:paraId="16C2E181" w14:textId="77777777" w:rsidR="004E55ED" w:rsidRPr="004E55ED" w:rsidRDefault="004E55ED" w:rsidP="004E55ED">
      <w:pPr>
        <w:pStyle w:val="ListParagraph"/>
        <w:jc w:val="both"/>
        <w:rPr>
          <w:rFonts w:ascii="Times New Roman" w:hAnsi="Times New Roman" w:cs="Times New Roman"/>
          <w:sz w:val="24"/>
          <w:szCs w:val="24"/>
        </w:rPr>
      </w:pPr>
    </w:p>
    <w:p w14:paraId="02799E8B" w14:textId="15649EAA" w:rsidR="00415661" w:rsidRPr="00C8544A" w:rsidRDefault="00415661" w:rsidP="00C8544A">
      <w:pPr>
        <w:pStyle w:val="ListParagraph"/>
        <w:numPr>
          <w:ilvl w:val="0"/>
          <w:numId w:val="3"/>
        </w:numPr>
        <w:rPr>
          <w:rFonts w:ascii="Times New Roman" w:hAnsi="Times New Roman" w:cs="Times New Roman"/>
          <w:sz w:val="24"/>
          <w:szCs w:val="24"/>
        </w:rPr>
      </w:pPr>
      <w:r w:rsidRPr="00C8544A">
        <w:rPr>
          <w:rFonts w:ascii="Times New Roman" w:hAnsi="Times New Roman" w:cs="Times New Roman"/>
          <w:sz w:val="24"/>
          <w:szCs w:val="24"/>
        </w:rPr>
        <w:t>Achievements</w:t>
      </w:r>
    </w:p>
    <w:p w14:paraId="637E136E" w14:textId="0D5EBCC9" w:rsidR="00415661" w:rsidRPr="006E37AC" w:rsidRDefault="006E37AC" w:rsidP="006E37AC">
      <w:pPr>
        <w:jc w:val="both"/>
        <w:rPr>
          <w:rFonts w:ascii="Times New Roman" w:hAnsi="Times New Roman" w:cs="Times New Roman"/>
          <w:sz w:val="24"/>
          <w:szCs w:val="24"/>
          <w:lang w:val="en-US"/>
        </w:rPr>
      </w:pPr>
      <w:r w:rsidRPr="006E37AC">
        <w:rPr>
          <w:rFonts w:ascii="Times New Roman" w:hAnsi="Times New Roman" w:cs="Times New Roman"/>
          <w:sz w:val="24"/>
          <w:szCs w:val="24"/>
          <w:lang w:val="en-US"/>
        </w:rPr>
        <w:t>Received an Innovation Grant from the Secretary of the Selangor State Government in conjunction with the launch of the Smart Selangor 2017 program of RM50,000</w:t>
      </w:r>
      <w:r>
        <w:rPr>
          <w:rFonts w:ascii="Times New Roman" w:hAnsi="Times New Roman" w:cs="Times New Roman"/>
          <w:sz w:val="24"/>
          <w:szCs w:val="24"/>
          <w:lang w:val="en-US"/>
        </w:rPr>
        <w:t>.</w:t>
      </w:r>
    </w:p>
    <w:p w14:paraId="2ED711C0" w14:textId="77777777" w:rsidR="00415661" w:rsidRDefault="00415661">
      <w:pPr>
        <w:rPr>
          <w:lang w:val="en-US"/>
        </w:rPr>
      </w:pPr>
    </w:p>
    <w:p w14:paraId="60743A7F" w14:textId="77777777" w:rsidR="00415661" w:rsidRDefault="00415661">
      <w:pPr>
        <w:rPr>
          <w:lang w:val="en-US"/>
        </w:rPr>
      </w:pPr>
    </w:p>
    <w:p w14:paraId="0431AD9D" w14:textId="77777777" w:rsidR="00415661" w:rsidRDefault="00415661">
      <w:pPr>
        <w:rPr>
          <w:lang w:val="en-US"/>
        </w:rPr>
      </w:pPr>
    </w:p>
    <w:p w14:paraId="61B9649B" w14:textId="77777777" w:rsidR="00415661" w:rsidRDefault="00415661">
      <w:pPr>
        <w:rPr>
          <w:lang w:val="en-US"/>
        </w:rPr>
      </w:pPr>
    </w:p>
    <w:p w14:paraId="0AE1F068" w14:textId="77777777" w:rsidR="00415661" w:rsidRDefault="00415661">
      <w:pPr>
        <w:rPr>
          <w:lang w:val="en-US"/>
        </w:rPr>
      </w:pPr>
    </w:p>
    <w:p w14:paraId="0F729A0B" w14:textId="77777777" w:rsidR="00415661" w:rsidRDefault="00415661">
      <w:pPr>
        <w:rPr>
          <w:lang w:val="en-US"/>
        </w:rPr>
      </w:pPr>
    </w:p>
    <w:p w14:paraId="31E7E1C3" w14:textId="77777777" w:rsidR="00415661" w:rsidRDefault="00415661">
      <w:pPr>
        <w:rPr>
          <w:lang w:val="en-US"/>
        </w:rPr>
      </w:pPr>
    </w:p>
    <w:p w14:paraId="74BB953D" w14:textId="77777777" w:rsidR="00415661" w:rsidRDefault="00415661">
      <w:pPr>
        <w:rPr>
          <w:lang w:val="en-US"/>
        </w:rPr>
      </w:pPr>
    </w:p>
    <w:p w14:paraId="072C1C20" w14:textId="77777777" w:rsidR="00415661" w:rsidRDefault="00415661">
      <w:pPr>
        <w:rPr>
          <w:lang w:val="en-US"/>
        </w:rPr>
      </w:pPr>
    </w:p>
    <w:p w14:paraId="1E9F811D" w14:textId="77777777" w:rsidR="00415661" w:rsidRDefault="00415661">
      <w:pPr>
        <w:rPr>
          <w:lang w:val="en-US"/>
        </w:rPr>
      </w:pPr>
    </w:p>
    <w:p w14:paraId="052F41E0" w14:textId="77777777" w:rsidR="00415661" w:rsidRDefault="00415661">
      <w:pPr>
        <w:rPr>
          <w:lang w:val="en-US"/>
        </w:rPr>
      </w:pPr>
    </w:p>
    <w:p w14:paraId="4FAC3D07" w14:textId="77777777" w:rsidR="00415661" w:rsidRDefault="00415661">
      <w:pPr>
        <w:rPr>
          <w:lang w:val="en-US"/>
        </w:rPr>
      </w:pPr>
    </w:p>
    <w:p w14:paraId="39C1DD8A" w14:textId="77777777" w:rsidR="00415661" w:rsidRDefault="00415661">
      <w:pPr>
        <w:rPr>
          <w:lang w:val="en-US"/>
        </w:rPr>
      </w:pPr>
    </w:p>
    <w:p w14:paraId="4C84B53B" w14:textId="77777777" w:rsidR="00415661" w:rsidRDefault="00415661">
      <w:pPr>
        <w:rPr>
          <w:lang w:val="en-US"/>
        </w:rPr>
      </w:pPr>
    </w:p>
    <w:p w14:paraId="3B720704" w14:textId="77777777" w:rsidR="00415661" w:rsidRDefault="00415661">
      <w:pPr>
        <w:rPr>
          <w:lang w:val="en-US"/>
        </w:rPr>
      </w:pPr>
    </w:p>
    <w:p w14:paraId="0007B438" w14:textId="77777777" w:rsidR="00415661" w:rsidRDefault="00415661">
      <w:pPr>
        <w:rPr>
          <w:lang w:val="en-US"/>
        </w:rPr>
      </w:pPr>
    </w:p>
    <w:p w14:paraId="1518FA00" w14:textId="77777777" w:rsidR="00415661" w:rsidRDefault="00415661">
      <w:pPr>
        <w:rPr>
          <w:lang w:val="en-US"/>
        </w:rPr>
      </w:pPr>
    </w:p>
    <w:p w14:paraId="59A75D8B" w14:textId="77777777" w:rsidR="00415661" w:rsidRDefault="00415661">
      <w:pPr>
        <w:rPr>
          <w:lang w:val="en-US"/>
        </w:rPr>
      </w:pPr>
    </w:p>
    <w:p w14:paraId="4C327BD0" w14:textId="77777777" w:rsidR="00415661" w:rsidRDefault="00415661">
      <w:pPr>
        <w:rPr>
          <w:lang w:val="en-US"/>
        </w:rPr>
      </w:pPr>
    </w:p>
    <w:p w14:paraId="33D7DB0B" w14:textId="77777777" w:rsidR="00415661" w:rsidRPr="00415661" w:rsidRDefault="00415661">
      <w:pPr>
        <w:rPr>
          <w:lang w:val="en-US"/>
        </w:rPr>
      </w:pPr>
    </w:p>
    <w:sectPr w:rsidR="00415661" w:rsidRPr="0041566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909" w14:textId="77777777" w:rsidR="009B19E4" w:rsidRDefault="009B19E4" w:rsidP="00415661">
      <w:pPr>
        <w:spacing w:after="0" w:line="240" w:lineRule="auto"/>
      </w:pPr>
      <w:r>
        <w:separator/>
      </w:r>
    </w:p>
  </w:endnote>
  <w:endnote w:type="continuationSeparator" w:id="0">
    <w:p w14:paraId="0A49A3FF" w14:textId="77777777" w:rsidR="009B19E4" w:rsidRDefault="009B19E4" w:rsidP="0041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MV Bol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Bahnschrift Light"/>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11FE" w14:textId="3CFFC29C" w:rsidR="007F56C6" w:rsidRPr="007F56C6" w:rsidRDefault="007F56C6">
    <w:pPr>
      <w:pStyle w:val="Footer"/>
      <w:jc w:val="center"/>
      <w:rPr>
        <w:rFonts w:ascii="Times New Roman" w:hAnsi="Times New Roman" w:cs="Times New Roman"/>
        <w:caps/>
        <w:noProof/>
        <w:color w:val="156082" w:themeColor="accent1"/>
        <w:sz w:val="20"/>
        <w:szCs w:val="20"/>
      </w:rPr>
    </w:pPr>
    <w:r w:rsidRPr="007F56C6">
      <w:rPr>
        <w:rFonts w:ascii="Times New Roman" w:hAnsi="Times New Roman" w:cs="Times New Roman"/>
        <w:caps/>
        <w:color w:val="156082" w:themeColor="accent1"/>
        <w:sz w:val="20"/>
        <w:szCs w:val="20"/>
      </w:rPr>
      <w:fldChar w:fldCharType="begin"/>
    </w:r>
    <w:r w:rsidRPr="007F56C6">
      <w:rPr>
        <w:rFonts w:ascii="Times New Roman" w:hAnsi="Times New Roman" w:cs="Times New Roman"/>
        <w:caps/>
        <w:color w:val="156082" w:themeColor="accent1"/>
        <w:sz w:val="20"/>
        <w:szCs w:val="20"/>
      </w:rPr>
      <w:instrText xml:space="preserve"> PAGE   \* MERGEFORMAT </w:instrText>
    </w:r>
    <w:r w:rsidRPr="007F56C6">
      <w:rPr>
        <w:rFonts w:ascii="Times New Roman" w:hAnsi="Times New Roman" w:cs="Times New Roman"/>
        <w:caps/>
        <w:color w:val="156082" w:themeColor="accent1"/>
        <w:sz w:val="20"/>
        <w:szCs w:val="20"/>
      </w:rPr>
      <w:fldChar w:fldCharType="separate"/>
    </w:r>
    <w:r w:rsidR="00CB25E3">
      <w:rPr>
        <w:rFonts w:ascii="Times New Roman" w:hAnsi="Times New Roman" w:cs="Times New Roman"/>
        <w:caps/>
        <w:noProof/>
        <w:color w:val="156082" w:themeColor="accent1"/>
        <w:sz w:val="20"/>
        <w:szCs w:val="20"/>
      </w:rPr>
      <w:t>1</w:t>
    </w:r>
    <w:r w:rsidRPr="007F56C6">
      <w:rPr>
        <w:rFonts w:ascii="Times New Roman" w:hAnsi="Times New Roman" w:cs="Times New Roman"/>
        <w:caps/>
        <w:noProof/>
        <w:color w:val="156082" w:themeColor="accent1"/>
        <w:sz w:val="20"/>
        <w:szCs w:val="20"/>
      </w:rPr>
      <w:fldChar w:fldCharType="end"/>
    </w:r>
  </w:p>
  <w:p w14:paraId="72043086" w14:textId="77777777" w:rsidR="007F56C6" w:rsidRDefault="007F56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7CACE" w14:textId="77777777" w:rsidR="009B19E4" w:rsidRDefault="009B19E4" w:rsidP="00415661">
      <w:pPr>
        <w:spacing w:after="0" w:line="240" w:lineRule="auto"/>
      </w:pPr>
      <w:r>
        <w:separator/>
      </w:r>
    </w:p>
  </w:footnote>
  <w:footnote w:type="continuationSeparator" w:id="0">
    <w:p w14:paraId="20F171DF" w14:textId="77777777" w:rsidR="009B19E4" w:rsidRDefault="009B19E4" w:rsidP="0041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24B6" w14:textId="628D3802" w:rsidR="00415661" w:rsidRDefault="00415661" w:rsidP="00415661">
    <w:pPr>
      <w:pStyle w:val="Header"/>
      <w:jc w:val="right"/>
    </w:pPr>
    <w:r>
      <w:rPr>
        <w:noProof/>
        <w:lang w:eastAsia="en-MY"/>
      </w:rPr>
      <mc:AlternateContent>
        <mc:Choice Requires="wps">
          <w:drawing>
            <wp:anchor distT="45720" distB="45720" distL="114300" distR="114300" simplePos="0" relativeHeight="251659264" behindDoc="0" locked="0" layoutInCell="1" allowOverlap="1" wp14:anchorId="345E8748" wp14:editId="10C5490F">
              <wp:simplePos x="0" y="0"/>
              <wp:positionH relativeFrom="column">
                <wp:posOffset>-373380</wp:posOffset>
              </wp:positionH>
              <wp:positionV relativeFrom="paragraph">
                <wp:posOffset>22860</wp:posOffset>
              </wp:positionV>
              <wp:extent cx="377952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594360"/>
                      </a:xfrm>
                      <a:prstGeom prst="rect">
                        <a:avLst/>
                      </a:prstGeom>
                      <a:noFill/>
                      <a:ln w="9525">
                        <a:noFill/>
                        <a:miter lim="800000"/>
                        <a:headEnd/>
                        <a:tailEnd/>
                      </a:ln>
                    </wps:spPr>
                    <wps:txbx>
                      <w:txbxContent>
                        <w:p w14:paraId="0B824699" w14:textId="727F0355" w:rsidR="00415661" w:rsidRPr="00415661" w:rsidRDefault="00415661" w:rsidP="00415661">
                          <w:pPr>
                            <w:spacing w:after="0" w:line="240" w:lineRule="auto"/>
                            <w:rPr>
                              <w:rFonts w:ascii="Times New Roman" w:hAnsi="Times New Roman" w:cs="Times New Roman"/>
                              <w:sz w:val="18"/>
                              <w:szCs w:val="18"/>
                              <w:lang w:val="en-US"/>
                            </w:rPr>
                          </w:pPr>
                          <w:r w:rsidRPr="00415661">
                            <w:rPr>
                              <w:rFonts w:ascii="Times New Roman" w:hAnsi="Times New Roman" w:cs="Times New Roman"/>
                              <w:sz w:val="18"/>
                              <w:szCs w:val="18"/>
                              <w:lang w:val="en-US"/>
                            </w:rPr>
                            <w:t>eBook e-ISBN: xxx-xxx-xx-x</w:t>
                          </w:r>
                        </w:p>
                        <w:p w14:paraId="09C8418F" w14:textId="34DA29DE" w:rsidR="00415661" w:rsidRPr="00415661" w:rsidRDefault="00415661" w:rsidP="00415661">
                          <w:pPr>
                            <w:spacing w:after="0" w:line="240" w:lineRule="auto"/>
                            <w:rPr>
                              <w:rFonts w:ascii="Times New Roman" w:hAnsi="Times New Roman" w:cs="Times New Roman"/>
                              <w:sz w:val="18"/>
                              <w:szCs w:val="18"/>
                              <w:lang w:val="en-US"/>
                            </w:rPr>
                          </w:pPr>
                          <w:r w:rsidRPr="00415661">
                            <w:rPr>
                              <w:rFonts w:ascii="Times New Roman" w:hAnsi="Times New Roman" w:cs="Times New Roman"/>
                              <w:sz w:val="18"/>
                              <w:szCs w:val="18"/>
                              <w:lang w:val="en-US"/>
                            </w:rPr>
                            <w:t>International Innovation, Technology &amp; Research Exhibition and Conference</w:t>
                          </w:r>
                        </w:p>
                        <w:p w14:paraId="122652DC" w14:textId="37B4F1C8" w:rsidR="00415661" w:rsidRPr="00415661" w:rsidRDefault="00415661" w:rsidP="00415661">
                          <w:pPr>
                            <w:spacing w:after="0" w:line="240" w:lineRule="auto"/>
                            <w:rPr>
                              <w:rFonts w:ascii="Times New Roman" w:hAnsi="Times New Roman" w:cs="Times New Roman"/>
                              <w:sz w:val="18"/>
                              <w:szCs w:val="18"/>
                              <w:lang w:val="en-US"/>
                            </w:rPr>
                          </w:pPr>
                          <w:r w:rsidRPr="00415661">
                            <w:rPr>
                              <w:rFonts w:ascii="Times New Roman" w:hAnsi="Times New Roman" w:cs="Times New Roman"/>
                              <w:sz w:val="18"/>
                              <w:szCs w:val="18"/>
                              <w:lang w:val="en-US"/>
                            </w:rPr>
                            <w:t>October 1, 2025, Selangor, MALAYSIA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5E8748" id="_x0000_t202" coordsize="21600,21600" o:spt="202" path="m,l,21600r21600,l21600,xe">
              <v:stroke joinstyle="miter"/>
              <v:path gradientshapeok="t" o:connecttype="rect"/>
            </v:shapetype>
            <v:shape id="Text Box 2" o:spid="_x0000_s1026" type="#_x0000_t202" style="position:absolute;left:0;text-align:left;margin-left:-29.4pt;margin-top:1.8pt;width:297.6pt;height: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" filled="f" stroked="f">
              <v:textbox>
                <w:txbxContent>
                  <w:p w14:paraId="0B824699" w14:textId="727F0355" w:rsidR="00415661" w:rsidRPr="00415661" w:rsidRDefault="00415661" w:rsidP="00415661">
                    <w:pPr>
                      <w:spacing w:after="0" w:line="240" w:lineRule="auto"/>
                      <w:rPr>
                        <w:rFonts w:ascii="Times New Roman" w:hAnsi="Times New Roman" w:cs="Times New Roman"/>
                        <w:sz w:val="18"/>
                        <w:szCs w:val="18"/>
                        <w:lang w:val="en-US"/>
                      </w:rPr>
                    </w:pPr>
                    <w:r w:rsidRPr="00415661">
                      <w:rPr>
                        <w:rFonts w:ascii="Times New Roman" w:hAnsi="Times New Roman" w:cs="Times New Roman"/>
                        <w:sz w:val="18"/>
                        <w:szCs w:val="18"/>
                        <w:lang w:val="en-US"/>
                      </w:rPr>
                      <w:t>eBook e-ISBN: xxx-xxx-xx-x</w:t>
                    </w:r>
                  </w:p>
                  <w:p w14:paraId="09C8418F" w14:textId="34DA29DE" w:rsidR="00415661" w:rsidRPr="00415661" w:rsidRDefault="00415661" w:rsidP="00415661">
                    <w:pPr>
                      <w:spacing w:after="0" w:line="240" w:lineRule="auto"/>
                      <w:rPr>
                        <w:rFonts w:ascii="Times New Roman" w:hAnsi="Times New Roman" w:cs="Times New Roman"/>
                        <w:sz w:val="18"/>
                        <w:szCs w:val="18"/>
                        <w:lang w:val="en-US"/>
                      </w:rPr>
                    </w:pPr>
                    <w:r w:rsidRPr="00415661">
                      <w:rPr>
                        <w:rFonts w:ascii="Times New Roman" w:hAnsi="Times New Roman" w:cs="Times New Roman"/>
                        <w:sz w:val="18"/>
                        <w:szCs w:val="18"/>
                        <w:lang w:val="en-US"/>
                      </w:rPr>
                      <w:t>International Innovation, Technology &amp; Research Exhibition and Conference</w:t>
                    </w:r>
                  </w:p>
                  <w:p w14:paraId="122652DC" w14:textId="37B4F1C8" w:rsidR="00415661" w:rsidRPr="00415661" w:rsidRDefault="00415661" w:rsidP="00415661">
                    <w:pPr>
                      <w:spacing w:after="0" w:line="240" w:lineRule="auto"/>
                      <w:rPr>
                        <w:rFonts w:ascii="Times New Roman" w:hAnsi="Times New Roman" w:cs="Times New Roman"/>
                        <w:sz w:val="18"/>
                        <w:szCs w:val="18"/>
                        <w:lang w:val="en-US"/>
                      </w:rPr>
                    </w:pPr>
                    <w:r w:rsidRPr="00415661">
                      <w:rPr>
                        <w:rFonts w:ascii="Times New Roman" w:hAnsi="Times New Roman" w:cs="Times New Roman"/>
                        <w:sz w:val="18"/>
                        <w:szCs w:val="18"/>
                        <w:lang w:val="en-US"/>
                      </w:rPr>
                      <w:t>October 1, 2025, Selangor, MALAYSIA</w:t>
                    </w:r>
                  </w:p>
                </w:txbxContent>
              </v:textbox>
              <w10:wrap type="square"/>
            </v:shape>
          </w:pict>
        </mc:Fallback>
      </mc:AlternateContent>
    </w:r>
    <w:r>
      <w:rPr>
        <w:noProof/>
        <w:lang w:eastAsia="en-MY"/>
      </w:rPr>
      <w:drawing>
        <wp:inline distT="0" distB="0" distL="0" distR="0" wp14:anchorId="72BF255A" wp14:editId="757B86BE">
          <wp:extent cx="2109470" cy="596225"/>
          <wp:effectExtent l="0" t="0" r="5080" b="0"/>
          <wp:docPr id="86693766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37666"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22276" cy="599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7B2"/>
    <w:multiLevelType w:val="hybridMultilevel"/>
    <w:tmpl w:val="D188E502"/>
    <w:lvl w:ilvl="0" w:tplc="F85A54C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29304F6D"/>
    <w:multiLevelType w:val="hybridMultilevel"/>
    <w:tmpl w:val="33CEB062"/>
    <w:lvl w:ilvl="0" w:tplc="4409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4CD70F1F"/>
    <w:multiLevelType w:val="hybridMultilevel"/>
    <w:tmpl w:val="70E8D5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7CA10113"/>
    <w:multiLevelType w:val="hybridMultilevel"/>
    <w:tmpl w:val="CC128952"/>
    <w:lvl w:ilvl="0" w:tplc="9F842DA4">
      <w:start w:val="1"/>
      <w:numFmt w:val="decimal"/>
      <w:lvlText w:val="%1."/>
      <w:lvlJc w:val="left"/>
      <w:pPr>
        <w:tabs>
          <w:tab w:val="num" w:pos="720"/>
        </w:tabs>
        <w:ind w:left="720" w:hanging="360"/>
      </w:pPr>
    </w:lvl>
    <w:lvl w:ilvl="1" w:tplc="6F5A4192" w:tentative="1">
      <w:start w:val="1"/>
      <w:numFmt w:val="decimal"/>
      <w:lvlText w:val="%2."/>
      <w:lvlJc w:val="left"/>
      <w:pPr>
        <w:tabs>
          <w:tab w:val="num" w:pos="1440"/>
        </w:tabs>
        <w:ind w:left="1440" w:hanging="360"/>
      </w:pPr>
    </w:lvl>
    <w:lvl w:ilvl="2" w:tplc="D896980A" w:tentative="1">
      <w:start w:val="1"/>
      <w:numFmt w:val="decimal"/>
      <w:lvlText w:val="%3."/>
      <w:lvlJc w:val="left"/>
      <w:pPr>
        <w:tabs>
          <w:tab w:val="num" w:pos="2160"/>
        </w:tabs>
        <w:ind w:left="2160" w:hanging="360"/>
      </w:pPr>
    </w:lvl>
    <w:lvl w:ilvl="3" w:tplc="4AC2866E" w:tentative="1">
      <w:start w:val="1"/>
      <w:numFmt w:val="decimal"/>
      <w:lvlText w:val="%4."/>
      <w:lvlJc w:val="left"/>
      <w:pPr>
        <w:tabs>
          <w:tab w:val="num" w:pos="2880"/>
        </w:tabs>
        <w:ind w:left="2880" w:hanging="360"/>
      </w:pPr>
    </w:lvl>
    <w:lvl w:ilvl="4" w:tplc="8FA660E4" w:tentative="1">
      <w:start w:val="1"/>
      <w:numFmt w:val="decimal"/>
      <w:lvlText w:val="%5."/>
      <w:lvlJc w:val="left"/>
      <w:pPr>
        <w:tabs>
          <w:tab w:val="num" w:pos="3600"/>
        </w:tabs>
        <w:ind w:left="3600" w:hanging="360"/>
      </w:pPr>
    </w:lvl>
    <w:lvl w:ilvl="5" w:tplc="82B2817A" w:tentative="1">
      <w:start w:val="1"/>
      <w:numFmt w:val="decimal"/>
      <w:lvlText w:val="%6."/>
      <w:lvlJc w:val="left"/>
      <w:pPr>
        <w:tabs>
          <w:tab w:val="num" w:pos="4320"/>
        </w:tabs>
        <w:ind w:left="4320" w:hanging="360"/>
      </w:pPr>
    </w:lvl>
    <w:lvl w:ilvl="6" w:tplc="A1E66B9E" w:tentative="1">
      <w:start w:val="1"/>
      <w:numFmt w:val="decimal"/>
      <w:lvlText w:val="%7."/>
      <w:lvlJc w:val="left"/>
      <w:pPr>
        <w:tabs>
          <w:tab w:val="num" w:pos="5040"/>
        </w:tabs>
        <w:ind w:left="5040" w:hanging="360"/>
      </w:pPr>
    </w:lvl>
    <w:lvl w:ilvl="7" w:tplc="F8068B2C" w:tentative="1">
      <w:start w:val="1"/>
      <w:numFmt w:val="decimal"/>
      <w:lvlText w:val="%8."/>
      <w:lvlJc w:val="left"/>
      <w:pPr>
        <w:tabs>
          <w:tab w:val="num" w:pos="5760"/>
        </w:tabs>
        <w:ind w:left="5760" w:hanging="360"/>
      </w:pPr>
    </w:lvl>
    <w:lvl w:ilvl="8" w:tplc="B5BEB26A"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61"/>
    <w:rsid w:val="00257975"/>
    <w:rsid w:val="00415661"/>
    <w:rsid w:val="004E55ED"/>
    <w:rsid w:val="0062629B"/>
    <w:rsid w:val="006E37AC"/>
    <w:rsid w:val="006E7714"/>
    <w:rsid w:val="007F56C6"/>
    <w:rsid w:val="008C3304"/>
    <w:rsid w:val="009B19E4"/>
    <w:rsid w:val="00A208F4"/>
    <w:rsid w:val="00A2134A"/>
    <w:rsid w:val="00C12D73"/>
    <w:rsid w:val="00C25C16"/>
    <w:rsid w:val="00C6558B"/>
    <w:rsid w:val="00C8544A"/>
    <w:rsid w:val="00CB25E3"/>
    <w:rsid w:val="00DF7FB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76269"/>
  <w15:chartTrackingRefBased/>
  <w15:docId w15:val="{63504702-8548-4903-8E30-8985B98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5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661"/>
    <w:rPr>
      <w:rFonts w:eastAsiaTheme="majorEastAsia" w:cstheme="majorBidi"/>
      <w:color w:val="272727" w:themeColor="text1" w:themeTint="D8"/>
    </w:rPr>
  </w:style>
  <w:style w:type="paragraph" w:styleId="Title">
    <w:name w:val="Title"/>
    <w:basedOn w:val="Normal"/>
    <w:next w:val="Normal"/>
    <w:link w:val="TitleChar"/>
    <w:uiPriority w:val="10"/>
    <w:qFormat/>
    <w:rsid w:val="00415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661"/>
    <w:pPr>
      <w:spacing w:before="160"/>
      <w:jc w:val="center"/>
    </w:pPr>
    <w:rPr>
      <w:i/>
      <w:iCs/>
      <w:color w:val="404040" w:themeColor="text1" w:themeTint="BF"/>
    </w:rPr>
  </w:style>
  <w:style w:type="character" w:customStyle="1" w:styleId="QuoteChar">
    <w:name w:val="Quote Char"/>
    <w:basedOn w:val="DefaultParagraphFont"/>
    <w:link w:val="Quote"/>
    <w:uiPriority w:val="29"/>
    <w:rsid w:val="00415661"/>
    <w:rPr>
      <w:i/>
      <w:iCs/>
      <w:color w:val="404040" w:themeColor="text1" w:themeTint="BF"/>
    </w:rPr>
  </w:style>
  <w:style w:type="paragraph" w:styleId="ListParagraph">
    <w:name w:val="List Paragraph"/>
    <w:basedOn w:val="Normal"/>
    <w:uiPriority w:val="34"/>
    <w:qFormat/>
    <w:rsid w:val="00415661"/>
    <w:pPr>
      <w:ind w:left="720"/>
      <w:contextualSpacing/>
    </w:pPr>
  </w:style>
  <w:style w:type="character" w:styleId="IntenseEmphasis">
    <w:name w:val="Intense Emphasis"/>
    <w:basedOn w:val="DefaultParagraphFont"/>
    <w:uiPriority w:val="21"/>
    <w:qFormat/>
    <w:rsid w:val="00415661"/>
    <w:rPr>
      <w:i/>
      <w:iCs/>
      <w:color w:val="0F4761" w:themeColor="accent1" w:themeShade="BF"/>
    </w:rPr>
  </w:style>
  <w:style w:type="paragraph" w:styleId="IntenseQuote">
    <w:name w:val="Intense Quote"/>
    <w:basedOn w:val="Normal"/>
    <w:next w:val="Normal"/>
    <w:link w:val="IntenseQuoteChar"/>
    <w:uiPriority w:val="30"/>
    <w:qFormat/>
    <w:rsid w:val="00415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661"/>
    <w:rPr>
      <w:i/>
      <w:iCs/>
      <w:color w:val="0F4761" w:themeColor="accent1" w:themeShade="BF"/>
    </w:rPr>
  </w:style>
  <w:style w:type="character" w:styleId="IntenseReference">
    <w:name w:val="Intense Reference"/>
    <w:basedOn w:val="DefaultParagraphFont"/>
    <w:uiPriority w:val="32"/>
    <w:qFormat/>
    <w:rsid w:val="00415661"/>
    <w:rPr>
      <w:b/>
      <w:bCs/>
      <w:smallCaps/>
      <w:color w:val="0F4761" w:themeColor="accent1" w:themeShade="BF"/>
      <w:spacing w:val="5"/>
    </w:rPr>
  </w:style>
  <w:style w:type="paragraph" w:styleId="Header">
    <w:name w:val="header"/>
    <w:basedOn w:val="Normal"/>
    <w:link w:val="HeaderChar"/>
    <w:uiPriority w:val="99"/>
    <w:unhideWhenUsed/>
    <w:rsid w:val="0041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61"/>
  </w:style>
  <w:style w:type="paragraph" w:styleId="Footer">
    <w:name w:val="footer"/>
    <w:basedOn w:val="Normal"/>
    <w:link w:val="FooterChar"/>
    <w:uiPriority w:val="99"/>
    <w:unhideWhenUsed/>
    <w:rsid w:val="0041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61"/>
  </w:style>
  <w:style w:type="character" w:styleId="Hyperlink">
    <w:name w:val="Hyperlink"/>
    <w:basedOn w:val="DefaultParagraphFont"/>
    <w:uiPriority w:val="99"/>
    <w:unhideWhenUsed/>
    <w:rsid w:val="006E7714"/>
    <w:rPr>
      <w:color w:val="467886" w:themeColor="hyperlink"/>
      <w:u w:val="single"/>
    </w:rPr>
  </w:style>
  <w:style w:type="character" w:customStyle="1" w:styleId="UnresolvedMention">
    <w:name w:val="Unresolved Mention"/>
    <w:basedOn w:val="DefaultParagraphFont"/>
    <w:uiPriority w:val="99"/>
    <w:semiHidden/>
    <w:unhideWhenUsed/>
    <w:rsid w:val="006E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3573">
      <w:bodyDiv w:val="1"/>
      <w:marLeft w:val="0"/>
      <w:marRight w:val="0"/>
      <w:marTop w:val="0"/>
      <w:marBottom w:val="0"/>
      <w:divBdr>
        <w:top w:val="none" w:sz="0" w:space="0" w:color="auto"/>
        <w:left w:val="none" w:sz="0" w:space="0" w:color="auto"/>
        <w:bottom w:val="none" w:sz="0" w:space="0" w:color="auto"/>
        <w:right w:val="none" w:sz="0" w:space="0" w:color="auto"/>
      </w:divBdr>
    </w:div>
    <w:div w:id="492838230">
      <w:bodyDiv w:val="1"/>
      <w:marLeft w:val="0"/>
      <w:marRight w:val="0"/>
      <w:marTop w:val="0"/>
      <w:marBottom w:val="0"/>
      <w:divBdr>
        <w:top w:val="none" w:sz="0" w:space="0" w:color="auto"/>
        <w:left w:val="none" w:sz="0" w:space="0" w:color="auto"/>
        <w:bottom w:val="none" w:sz="0" w:space="0" w:color="auto"/>
        <w:right w:val="none" w:sz="0" w:space="0" w:color="auto"/>
      </w:divBdr>
    </w:div>
    <w:div w:id="926622153">
      <w:bodyDiv w:val="1"/>
      <w:marLeft w:val="0"/>
      <w:marRight w:val="0"/>
      <w:marTop w:val="0"/>
      <w:marBottom w:val="0"/>
      <w:divBdr>
        <w:top w:val="none" w:sz="0" w:space="0" w:color="auto"/>
        <w:left w:val="none" w:sz="0" w:space="0" w:color="auto"/>
        <w:bottom w:val="none" w:sz="0" w:space="0" w:color="auto"/>
        <w:right w:val="none" w:sz="0" w:space="0" w:color="auto"/>
      </w:divBdr>
    </w:div>
    <w:div w:id="1248805188">
      <w:bodyDiv w:val="1"/>
      <w:marLeft w:val="0"/>
      <w:marRight w:val="0"/>
      <w:marTop w:val="0"/>
      <w:marBottom w:val="0"/>
      <w:divBdr>
        <w:top w:val="none" w:sz="0" w:space="0" w:color="auto"/>
        <w:left w:val="none" w:sz="0" w:space="0" w:color="auto"/>
        <w:bottom w:val="none" w:sz="0" w:space="0" w:color="auto"/>
        <w:right w:val="none" w:sz="0" w:space="0" w:color="auto"/>
      </w:divBdr>
    </w:div>
    <w:div w:id="1256669802">
      <w:bodyDiv w:val="1"/>
      <w:marLeft w:val="0"/>
      <w:marRight w:val="0"/>
      <w:marTop w:val="0"/>
      <w:marBottom w:val="0"/>
      <w:divBdr>
        <w:top w:val="none" w:sz="0" w:space="0" w:color="auto"/>
        <w:left w:val="none" w:sz="0" w:space="0" w:color="auto"/>
        <w:bottom w:val="none" w:sz="0" w:space="0" w:color="auto"/>
        <w:right w:val="none" w:sz="0" w:space="0" w:color="auto"/>
      </w:divBdr>
      <w:divsChild>
        <w:div w:id="1553037467">
          <w:marLeft w:val="806"/>
          <w:marRight w:val="0"/>
          <w:marTop w:val="0"/>
          <w:marBottom w:val="0"/>
          <w:divBdr>
            <w:top w:val="none" w:sz="0" w:space="0" w:color="auto"/>
            <w:left w:val="none" w:sz="0" w:space="0" w:color="auto"/>
            <w:bottom w:val="none" w:sz="0" w:space="0" w:color="auto"/>
            <w:right w:val="none" w:sz="0" w:space="0" w:color="auto"/>
          </w:divBdr>
        </w:div>
        <w:div w:id="937252918">
          <w:marLeft w:val="806"/>
          <w:marRight w:val="0"/>
          <w:marTop w:val="0"/>
          <w:marBottom w:val="0"/>
          <w:divBdr>
            <w:top w:val="none" w:sz="0" w:space="0" w:color="auto"/>
            <w:left w:val="none" w:sz="0" w:space="0" w:color="auto"/>
            <w:bottom w:val="none" w:sz="0" w:space="0" w:color="auto"/>
            <w:right w:val="none" w:sz="0" w:space="0" w:color="auto"/>
          </w:divBdr>
        </w:div>
        <w:div w:id="42795916">
          <w:marLeft w:val="806"/>
          <w:marRight w:val="0"/>
          <w:marTop w:val="0"/>
          <w:marBottom w:val="0"/>
          <w:divBdr>
            <w:top w:val="none" w:sz="0" w:space="0" w:color="auto"/>
            <w:left w:val="none" w:sz="0" w:space="0" w:color="auto"/>
            <w:bottom w:val="none" w:sz="0" w:space="0" w:color="auto"/>
            <w:right w:val="none" w:sz="0" w:space="0" w:color="auto"/>
          </w:divBdr>
        </w:div>
        <w:div w:id="210603072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izz@uis.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3741</Characters>
  <Application>Microsoft Office Word</Application>
  <DocSecurity>0</DocSecurity>
  <Lines>129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ROHAIDA BINTI ALIMIN</dc:creator>
  <cp:keywords/>
  <dc:description/>
  <cp:lastModifiedBy>user</cp:lastModifiedBy>
  <cp:revision>2</cp:revision>
  <dcterms:created xsi:type="dcterms:W3CDTF">2025-07-22T02:44:00Z</dcterms:created>
  <dcterms:modified xsi:type="dcterms:W3CDTF">2025-07-22T02:44:00Z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5af1152a-6478-4de9-bd98-f12a867e9736</vt:lpwstr>
  </property>
</Properties>
</file>