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9CA9" w14:textId="77777777" w:rsidR="006D70A3" w:rsidRPr="00A2404F" w:rsidRDefault="00881858" w:rsidP="00507BAA">
      <w:pPr>
        <w:pStyle w:val="ListParagraph"/>
        <w:shd w:val="clear" w:color="auto" w:fill="FFFFFF"/>
        <w:spacing w:after="0" w:line="240" w:lineRule="auto"/>
        <w:ind w:left="0"/>
        <w:jc w:val="center"/>
        <w:outlineLvl w:val="1"/>
        <w:rPr>
          <w:rFonts w:ascii="Garamond" w:eastAsia="Times New Roman" w:hAnsi="Garamond" w:cs="Tahoma"/>
          <w:b/>
          <w:bCs/>
          <w:sz w:val="32"/>
          <w:szCs w:val="32"/>
        </w:rPr>
      </w:pPr>
      <w:r>
        <w:rPr>
          <w:rFonts w:ascii="Garamond" w:eastAsia="Times New Roman" w:hAnsi="Garamond" w:cs="Tahoma"/>
          <w:b/>
          <w:bCs/>
          <w:sz w:val="32"/>
          <w:szCs w:val="32"/>
        </w:rPr>
        <w:t>CHAPTER</w:t>
      </w:r>
      <w:commentRangeStart w:id="0"/>
      <w:r w:rsidR="006D70A3" w:rsidRPr="00A2404F">
        <w:rPr>
          <w:rFonts w:ascii="Garamond" w:eastAsia="Times New Roman" w:hAnsi="Garamond" w:cs="Tahoma"/>
          <w:b/>
          <w:bCs/>
          <w:sz w:val="32"/>
          <w:szCs w:val="32"/>
        </w:rPr>
        <w:t xml:space="preserve"> </w:t>
      </w:r>
      <w:r w:rsidR="00402292" w:rsidRPr="00A2404F">
        <w:rPr>
          <w:rFonts w:ascii="Garamond" w:eastAsia="Times New Roman" w:hAnsi="Garamond" w:cs="Tahoma"/>
          <w:b/>
          <w:bCs/>
          <w:sz w:val="32"/>
          <w:szCs w:val="32"/>
        </w:rPr>
        <w:t>1</w:t>
      </w:r>
      <w:commentRangeEnd w:id="0"/>
      <w:r w:rsidR="00402292" w:rsidRPr="00A2404F">
        <w:rPr>
          <w:rStyle w:val="CommentReference"/>
          <w:rFonts w:ascii="Garamond" w:hAnsi="Garamond"/>
        </w:rPr>
        <w:commentReference w:id="0"/>
      </w:r>
    </w:p>
    <w:p w14:paraId="7DC6D6D6" w14:textId="77777777" w:rsidR="00402292" w:rsidRPr="00A2404F" w:rsidRDefault="00402292" w:rsidP="00507BAA">
      <w:pPr>
        <w:pStyle w:val="ListParagraph"/>
        <w:shd w:val="clear" w:color="auto" w:fill="FFFFFF"/>
        <w:spacing w:after="0" w:line="240" w:lineRule="auto"/>
        <w:ind w:left="0"/>
        <w:jc w:val="center"/>
        <w:outlineLvl w:val="1"/>
        <w:rPr>
          <w:rFonts w:ascii="Garamond" w:eastAsia="Times New Roman" w:hAnsi="Garamond" w:cs="Tahoma"/>
          <w:b/>
          <w:bCs/>
          <w:sz w:val="32"/>
          <w:szCs w:val="32"/>
        </w:rPr>
      </w:pPr>
    </w:p>
    <w:p w14:paraId="502CBF9C" w14:textId="77777777" w:rsidR="00BA2BB4" w:rsidRDefault="00BA2BB4" w:rsidP="00507BAA">
      <w:pPr>
        <w:pStyle w:val="ListParagraph"/>
        <w:shd w:val="clear" w:color="auto" w:fill="FFFFFF"/>
        <w:spacing w:after="0" w:line="240" w:lineRule="auto"/>
        <w:ind w:left="0"/>
        <w:jc w:val="center"/>
        <w:outlineLvl w:val="1"/>
        <w:rPr>
          <w:rFonts w:ascii="Garamond" w:hAnsi="Garamond" w:cs="Times New Roman"/>
          <w:b/>
          <w:bCs/>
          <w:sz w:val="28"/>
          <w:szCs w:val="28"/>
        </w:rPr>
      </w:pPr>
      <w:r>
        <w:rPr>
          <w:rFonts w:ascii="Garamond" w:hAnsi="Garamond" w:cs="Times New Roman"/>
          <w:b/>
          <w:bCs/>
          <w:sz w:val="28"/>
          <w:szCs w:val="28"/>
        </w:rPr>
        <w:t>TITLE SIZE</w:t>
      </w:r>
      <w:r w:rsidR="00A2404F" w:rsidRPr="00A2404F">
        <w:rPr>
          <w:rFonts w:ascii="Garamond" w:hAnsi="Garamond" w:cs="Times New Roman"/>
          <w:b/>
          <w:bCs/>
          <w:sz w:val="28"/>
          <w:szCs w:val="28"/>
        </w:rPr>
        <w:t xml:space="preserve"> 1</w:t>
      </w:r>
      <w:r w:rsidR="00A2404F">
        <w:rPr>
          <w:rFonts w:ascii="Garamond" w:hAnsi="Garamond" w:cs="Times New Roman"/>
          <w:b/>
          <w:bCs/>
          <w:sz w:val="28"/>
          <w:szCs w:val="28"/>
        </w:rPr>
        <w:t xml:space="preserve">4 FONT </w:t>
      </w:r>
      <w:r w:rsidR="00A2404F" w:rsidRPr="00A2404F">
        <w:rPr>
          <w:rFonts w:ascii="Garamond" w:hAnsi="Garamond" w:cs="Times New Roman"/>
          <w:b/>
          <w:bCs/>
          <w:sz w:val="28"/>
          <w:szCs w:val="28"/>
        </w:rPr>
        <w:t>GARAMOND</w:t>
      </w:r>
      <w:r w:rsidR="00A2404F">
        <w:rPr>
          <w:rFonts w:ascii="Garamond" w:hAnsi="Garamond" w:cs="Times New Roman"/>
          <w:b/>
          <w:bCs/>
          <w:sz w:val="28"/>
          <w:szCs w:val="28"/>
        </w:rPr>
        <w:t xml:space="preserve"> UPPERCASE </w:t>
      </w:r>
      <w:r w:rsidR="00A2404F" w:rsidRPr="00A2404F">
        <w:rPr>
          <w:rFonts w:ascii="Garamond" w:hAnsi="Garamond" w:cs="Times New Roman"/>
          <w:b/>
          <w:bCs/>
          <w:sz w:val="28"/>
          <w:szCs w:val="28"/>
        </w:rPr>
        <w:t>BOLD</w:t>
      </w:r>
      <w:r w:rsidR="00A2404F">
        <w:rPr>
          <w:rFonts w:ascii="Garamond" w:hAnsi="Garamond" w:cs="Times New Roman"/>
          <w:b/>
          <w:bCs/>
          <w:sz w:val="28"/>
          <w:szCs w:val="28"/>
        </w:rPr>
        <w:t xml:space="preserve"> </w:t>
      </w:r>
      <w:bookmarkStart w:id="1" w:name="_Hlk53590403"/>
    </w:p>
    <w:p w14:paraId="5FBFA4DA" w14:textId="77777777" w:rsidR="00A2404F" w:rsidRDefault="00BA2BB4" w:rsidP="00507BAA">
      <w:pPr>
        <w:pStyle w:val="ListParagraph"/>
        <w:shd w:val="clear" w:color="auto" w:fill="FFFFFF"/>
        <w:spacing w:after="0" w:line="240" w:lineRule="auto"/>
        <w:ind w:left="0"/>
        <w:jc w:val="center"/>
        <w:outlineLvl w:val="1"/>
        <w:rPr>
          <w:rFonts w:ascii="Garamond" w:hAnsi="Garamond"/>
          <w:sz w:val="24"/>
          <w:szCs w:val="24"/>
        </w:rPr>
      </w:pPr>
      <w:r w:rsidRPr="00BA2BB4">
        <w:rPr>
          <w:rFonts w:ascii="Garamond" w:hAnsi="Garamond" w:cs="Times New Roman"/>
          <w:b/>
          <w:bCs/>
          <w:sz w:val="28"/>
          <w:szCs w:val="28"/>
        </w:rPr>
        <w:t>INVERTED PYRAMID</w:t>
      </w:r>
    </w:p>
    <w:bookmarkEnd w:id="1"/>
    <w:p w14:paraId="56242F96" w14:textId="77777777" w:rsidR="00BA2BB4" w:rsidRDefault="00BA2BB4" w:rsidP="00507BAA">
      <w:pPr>
        <w:pStyle w:val="ListParagraph"/>
        <w:shd w:val="clear" w:color="auto" w:fill="FFFFFF"/>
        <w:spacing w:after="0" w:line="240" w:lineRule="auto"/>
        <w:ind w:left="0"/>
        <w:jc w:val="center"/>
        <w:outlineLvl w:val="1"/>
        <w:rPr>
          <w:rFonts w:ascii="Garamond" w:hAnsi="Garamond"/>
          <w:sz w:val="24"/>
          <w:szCs w:val="24"/>
        </w:rPr>
      </w:pPr>
    </w:p>
    <w:p w14:paraId="45427904" w14:textId="77777777" w:rsidR="00402292" w:rsidRPr="00A2404F" w:rsidRDefault="00A2404F" w:rsidP="00507BAA">
      <w:pPr>
        <w:pStyle w:val="ListParagraph"/>
        <w:shd w:val="clear" w:color="auto" w:fill="FFFFFF"/>
        <w:spacing w:after="0" w:line="240" w:lineRule="auto"/>
        <w:ind w:left="0"/>
        <w:jc w:val="center"/>
        <w:outlineLvl w:val="1"/>
        <w:rPr>
          <w:rFonts w:ascii="Garamond" w:hAnsi="Garamond"/>
          <w:sz w:val="24"/>
          <w:szCs w:val="24"/>
          <w:vertAlign w:val="superscript"/>
        </w:rPr>
      </w:pPr>
      <w:r>
        <w:rPr>
          <w:rFonts w:ascii="Garamond" w:hAnsi="Garamond"/>
          <w:sz w:val="24"/>
          <w:szCs w:val="24"/>
        </w:rPr>
        <w:t>Ali Abu</w:t>
      </w:r>
      <w:r w:rsidR="00402292" w:rsidRPr="00A2404F">
        <w:rPr>
          <w:rFonts w:ascii="Garamond" w:hAnsi="Garamond"/>
          <w:sz w:val="24"/>
          <w:szCs w:val="24"/>
        </w:rPr>
        <w:t>,</w:t>
      </w:r>
      <w:r>
        <w:rPr>
          <w:rFonts w:ascii="Garamond" w:hAnsi="Garamond"/>
          <w:sz w:val="24"/>
          <w:szCs w:val="24"/>
          <w:vertAlign w:val="superscript"/>
        </w:rPr>
        <w:t>1</w:t>
      </w:r>
      <w:r w:rsidR="00402292" w:rsidRPr="00A2404F">
        <w:rPr>
          <w:rFonts w:ascii="Garamond" w:hAnsi="Garamond"/>
          <w:sz w:val="24"/>
          <w:szCs w:val="24"/>
        </w:rPr>
        <w:t xml:space="preserve"> </w:t>
      </w:r>
      <w:r w:rsidR="00BA2BB4">
        <w:rPr>
          <w:rFonts w:ascii="Garamond" w:hAnsi="Garamond"/>
          <w:sz w:val="24"/>
          <w:szCs w:val="24"/>
        </w:rPr>
        <w:t>Without Salutation</w:t>
      </w:r>
      <w:r w:rsidR="00402292" w:rsidRPr="00A2404F">
        <w:rPr>
          <w:rFonts w:ascii="Garamond" w:hAnsi="Garamond"/>
          <w:sz w:val="24"/>
          <w:szCs w:val="24"/>
        </w:rPr>
        <w:t>,</w:t>
      </w:r>
      <w:r>
        <w:rPr>
          <w:rFonts w:ascii="Garamond" w:hAnsi="Garamond"/>
          <w:sz w:val="24"/>
          <w:szCs w:val="24"/>
          <w:vertAlign w:val="superscript"/>
        </w:rPr>
        <w:t>2</w:t>
      </w:r>
      <w:r w:rsidR="00402292" w:rsidRPr="00A2404F">
        <w:rPr>
          <w:rFonts w:ascii="Garamond" w:hAnsi="Garamond"/>
          <w:sz w:val="24"/>
          <w:szCs w:val="24"/>
        </w:rPr>
        <w:t xml:space="preserve"> </w:t>
      </w:r>
      <w:r w:rsidR="00BA2BB4">
        <w:rPr>
          <w:rFonts w:ascii="Garamond" w:hAnsi="Garamond"/>
          <w:sz w:val="24"/>
          <w:szCs w:val="24"/>
        </w:rPr>
        <w:t>Size</w:t>
      </w:r>
      <w:r>
        <w:rPr>
          <w:rFonts w:ascii="Garamond" w:hAnsi="Garamond"/>
          <w:sz w:val="24"/>
          <w:szCs w:val="24"/>
        </w:rPr>
        <w:t xml:space="preserve"> 12,</w:t>
      </w:r>
      <w:r>
        <w:rPr>
          <w:rFonts w:ascii="Garamond" w:hAnsi="Garamond"/>
          <w:sz w:val="24"/>
          <w:szCs w:val="24"/>
          <w:vertAlign w:val="superscript"/>
        </w:rPr>
        <w:t>1</w:t>
      </w:r>
      <w:r>
        <w:rPr>
          <w:rFonts w:ascii="Garamond" w:hAnsi="Garamond"/>
          <w:sz w:val="24"/>
          <w:szCs w:val="24"/>
        </w:rPr>
        <w:t xml:space="preserve"> Font Garamond</w:t>
      </w:r>
      <w:r>
        <w:rPr>
          <w:rFonts w:ascii="Garamond" w:hAnsi="Garamond"/>
          <w:sz w:val="24"/>
          <w:szCs w:val="24"/>
          <w:vertAlign w:val="superscript"/>
        </w:rPr>
        <w:t>1</w:t>
      </w:r>
    </w:p>
    <w:p w14:paraId="22295B08" w14:textId="77777777" w:rsidR="00402292" w:rsidRPr="00A2404F" w:rsidRDefault="00402292" w:rsidP="00507BAA">
      <w:pPr>
        <w:pStyle w:val="ListParagraph"/>
        <w:shd w:val="clear" w:color="auto" w:fill="FFFFFF"/>
        <w:spacing w:after="0" w:line="240" w:lineRule="auto"/>
        <w:ind w:left="0"/>
        <w:jc w:val="center"/>
        <w:outlineLvl w:val="1"/>
        <w:rPr>
          <w:rFonts w:ascii="Garamond" w:hAnsi="Garamond"/>
          <w:sz w:val="24"/>
          <w:szCs w:val="24"/>
        </w:rPr>
      </w:pPr>
    </w:p>
    <w:p w14:paraId="27960DCF" w14:textId="5207D03F" w:rsidR="00A2404F" w:rsidRDefault="00A2404F" w:rsidP="00507BAA">
      <w:pPr>
        <w:pStyle w:val="ListParagraph"/>
        <w:shd w:val="clear" w:color="auto" w:fill="FFFFFF"/>
        <w:spacing w:after="0" w:line="240" w:lineRule="auto"/>
        <w:ind w:left="0"/>
        <w:jc w:val="center"/>
        <w:outlineLvl w:val="1"/>
        <w:rPr>
          <w:rFonts w:ascii="Garamond" w:hAnsi="Garamond"/>
          <w:sz w:val="20"/>
          <w:szCs w:val="20"/>
        </w:rPr>
      </w:pPr>
      <w:r>
        <w:rPr>
          <w:rFonts w:ascii="Garamond" w:hAnsi="Garamond"/>
          <w:sz w:val="20"/>
          <w:szCs w:val="20"/>
          <w:vertAlign w:val="superscript"/>
        </w:rPr>
        <w:t xml:space="preserve">1 </w:t>
      </w:r>
      <w:r w:rsidR="000C3468">
        <w:rPr>
          <w:rFonts w:ascii="Garamond" w:hAnsi="Garamond"/>
          <w:sz w:val="20"/>
          <w:szCs w:val="20"/>
        </w:rPr>
        <w:t>Universiti Islam Selangor</w:t>
      </w:r>
      <w:r w:rsidR="00402292" w:rsidRPr="00A2404F">
        <w:rPr>
          <w:rFonts w:ascii="Garamond" w:hAnsi="Garamond"/>
          <w:sz w:val="20"/>
          <w:szCs w:val="20"/>
        </w:rPr>
        <w:t xml:space="preserve"> (U</w:t>
      </w:r>
      <w:r w:rsidR="000C3468">
        <w:rPr>
          <w:rFonts w:ascii="Garamond" w:hAnsi="Garamond"/>
          <w:sz w:val="20"/>
          <w:szCs w:val="20"/>
        </w:rPr>
        <w:t>IS</w:t>
      </w:r>
      <w:r w:rsidR="00402292" w:rsidRPr="00A2404F">
        <w:rPr>
          <w:rFonts w:ascii="Garamond" w:hAnsi="Garamond"/>
          <w:sz w:val="20"/>
          <w:szCs w:val="20"/>
        </w:rPr>
        <w:t>)</w:t>
      </w:r>
    </w:p>
    <w:p w14:paraId="429C981D" w14:textId="4C026093" w:rsidR="00402292" w:rsidRPr="00A2404F" w:rsidRDefault="00A2404F" w:rsidP="00507BAA">
      <w:pPr>
        <w:pStyle w:val="ListParagraph"/>
        <w:shd w:val="clear" w:color="auto" w:fill="FFFFFF"/>
        <w:spacing w:after="0" w:line="240" w:lineRule="auto"/>
        <w:ind w:left="0"/>
        <w:jc w:val="center"/>
        <w:outlineLvl w:val="1"/>
        <w:rPr>
          <w:rFonts w:ascii="Garamond" w:hAnsi="Garamond"/>
          <w:sz w:val="24"/>
          <w:szCs w:val="24"/>
        </w:rPr>
      </w:pPr>
      <w:r w:rsidRPr="00A2404F">
        <w:rPr>
          <w:rFonts w:ascii="Garamond" w:hAnsi="Garamond"/>
          <w:sz w:val="20"/>
          <w:szCs w:val="20"/>
          <w:vertAlign w:val="superscript"/>
        </w:rPr>
        <w:t>2</w:t>
      </w:r>
      <w:r>
        <w:rPr>
          <w:rFonts w:ascii="Garamond" w:hAnsi="Garamond"/>
          <w:sz w:val="20"/>
          <w:szCs w:val="20"/>
        </w:rPr>
        <w:t xml:space="preserve"> </w:t>
      </w:r>
      <w:r w:rsidR="000C3468">
        <w:rPr>
          <w:rFonts w:ascii="Garamond" w:hAnsi="Garamond"/>
          <w:sz w:val="20"/>
          <w:szCs w:val="20"/>
        </w:rPr>
        <w:t xml:space="preserve">Universiti </w:t>
      </w:r>
      <w:r w:rsidR="006D6174">
        <w:rPr>
          <w:rFonts w:ascii="Garamond" w:hAnsi="Garamond"/>
          <w:sz w:val="20"/>
          <w:szCs w:val="20"/>
        </w:rPr>
        <w:t xml:space="preserve">Sains Islam </w:t>
      </w:r>
      <w:r w:rsidR="000C3468">
        <w:rPr>
          <w:rFonts w:ascii="Garamond" w:hAnsi="Garamond"/>
          <w:sz w:val="20"/>
          <w:szCs w:val="20"/>
        </w:rPr>
        <w:t>Malaysia (U</w:t>
      </w:r>
      <w:r w:rsidR="006D6174">
        <w:rPr>
          <w:rFonts w:ascii="Garamond" w:hAnsi="Garamond"/>
          <w:sz w:val="20"/>
          <w:szCs w:val="20"/>
        </w:rPr>
        <w:t>SI</w:t>
      </w:r>
      <w:r w:rsidR="000C3468">
        <w:rPr>
          <w:rFonts w:ascii="Garamond" w:hAnsi="Garamond"/>
          <w:sz w:val="20"/>
          <w:szCs w:val="20"/>
        </w:rPr>
        <w:t>M)</w:t>
      </w:r>
      <w:r w:rsidR="00402292" w:rsidRPr="00A2404F">
        <w:rPr>
          <w:rFonts w:ascii="Garamond" w:hAnsi="Garamond"/>
          <w:sz w:val="20"/>
          <w:szCs w:val="20"/>
        </w:rPr>
        <w:t xml:space="preserve"> </w:t>
      </w:r>
    </w:p>
    <w:p w14:paraId="634675FC" w14:textId="77777777" w:rsidR="00E24400" w:rsidRDefault="00402292" w:rsidP="00E24400">
      <w:pPr>
        <w:pStyle w:val="ListParagraph"/>
        <w:shd w:val="clear" w:color="auto" w:fill="FFFFFF"/>
        <w:spacing w:after="0" w:line="240" w:lineRule="auto"/>
        <w:ind w:left="0"/>
        <w:jc w:val="center"/>
        <w:outlineLvl w:val="1"/>
        <w:rPr>
          <w:rFonts w:ascii="Garamond" w:hAnsi="Garamond" w:cs="Times New Roman"/>
          <w:b/>
          <w:bCs/>
          <w:sz w:val="28"/>
          <w:szCs w:val="28"/>
        </w:rPr>
      </w:pPr>
      <w:r w:rsidRPr="00A2404F">
        <w:rPr>
          <w:rFonts w:ascii="Garamond" w:hAnsi="Garamond" w:cs="Times New Roman"/>
          <w:b/>
          <w:bCs/>
          <w:sz w:val="28"/>
          <w:szCs w:val="28"/>
        </w:rPr>
        <w:tab/>
      </w:r>
    </w:p>
    <w:p w14:paraId="6E17D36A" w14:textId="05172080" w:rsidR="00C40F73" w:rsidRPr="00C40F73" w:rsidRDefault="00C40F73" w:rsidP="00E24400">
      <w:pPr>
        <w:pStyle w:val="ListParagraph"/>
        <w:shd w:val="clear" w:color="auto" w:fill="FFFFFF"/>
        <w:spacing w:after="0" w:line="240" w:lineRule="auto"/>
        <w:ind w:left="0"/>
        <w:jc w:val="center"/>
        <w:outlineLvl w:val="1"/>
        <w:rPr>
          <w:rFonts w:ascii="Garamond" w:hAnsi="Garamond"/>
          <w:b/>
          <w:bCs/>
          <w:sz w:val="24"/>
          <w:szCs w:val="24"/>
        </w:rPr>
      </w:pPr>
      <w:r w:rsidRPr="00C40F73">
        <w:rPr>
          <w:rFonts w:ascii="Garamond" w:hAnsi="Garamond"/>
          <w:b/>
          <w:bCs/>
          <w:sz w:val="24"/>
          <w:szCs w:val="24"/>
        </w:rPr>
        <w:t>Abstra</w:t>
      </w:r>
      <w:r>
        <w:rPr>
          <w:rFonts w:ascii="Garamond" w:hAnsi="Garamond"/>
          <w:b/>
          <w:bCs/>
          <w:sz w:val="24"/>
          <w:szCs w:val="24"/>
        </w:rPr>
        <w:t>ct</w:t>
      </w:r>
    </w:p>
    <w:p w14:paraId="53E85EC5" w14:textId="77777777" w:rsidR="00C40F73" w:rsidRPr="00C40F73" w:rsidRDefault="00C40F73" w:rsidP="00C40F73">
      <w:pPr>
        <w:spacing w:after="194" w:line="255" w:lineRule="auto"/>
        <w:ind w:left="18" w:right="-12" w:hanging="12"/>
        <w:jc w:val="both"/>
        <w:rPr>
          <w:rFonts w:ascii="Garamond" w:hAnsi="Garamond"/>
          <w:sz w:val="16"/>
          <w:szCs w:val="16"/>
        </w:rPr>
      </w:pPr>
    </w:p>
    <w:p w14:paraId="313B0DA0" w14:textId="73008679" w:rsidR="00C40F73" w:rsidRPr="00C40F73" w:rsidRDefault="00C40F73" w:rsidP="00C40F73">
      <w:pPr>
        <w:spacing w:after="194" w:line="255" w:lineRule="auto"/>
        <w:ind w:left="18" w:right="-12" w:hanging="12"/>
        <w:jc w:val="both"/>
        <w:rPr>
          <w:rFonts w:ascii="Garamond" w:hAnsi="Garamond"/>
          <w:sz w:val="24"/>
          <w:szCs w:val="24"/>
        </w:rPr>
      </w:pPr>
      <w:r w:rsidRPr="00C40F73">
        <w:rPr>
          <w:rFonts w:ascii="Garamond" w:hAnsi="Garamond"/>
          <w:sz w:val="24"/>
          <w:szCs w:val="24"/>
        </w:rPr>
        <w:t xml:space="preserve">Perkahwinan merupakan salah satu institusi sosial yang penting dalam kehidupan manusia. Dalam konteks psikologi, perkahwinan memainkan peranan besar dalam pembentukan emosi, tingkah laku, dan kesejahteraan mental individu. Kajian ini bertujuan untuk meneroka bagaimana perkahwinan menyumbang kepada pembentukan psikologi insan melalui aspek sokongan sosial, kestabilan emosi, dan pembangunan identiti diri. Melalui tinjauan literatur dan kajian kes, kajian ini mendapati bahawa hubungan perkahwinan yang sihat dan harmoni dapat memperkukuhkan daya tahan mental, mengurangkan tekanan, serta meningkatkan kebahagiaan hidup. Sebaliknya, perkahwinan yang bermasalah atau penuh konflik boleh menyebabkan kesan negatif terhadap psikologi individu, termasuk kemurungan dan kecemasan. Oleh itu, penting bagi pasangan untuk memperkukuhkan komunikasi, saling memahami, dan mewujudkan persekitaran yang menyokong bagi memastikan kesejahteraan mental dan emosi dalam perkahwinan. Kajian ini memberi kesimpulan bahawa perkahwinan bukan hanya sebuah ikatan sosial, tetapi juga satu elemen penting dalam perkembangan psikologi individu yang dapat memberikan kestabilan emosi dan membantu dalam pembentukan identiti yang sihat..  </w:t>
      </w:r>
    </w:p>
    <w:p w14:paraId="41866E9E" w14:textId="0132939B" w:rsidR="00C40F73" w:rsidRDefault="00C40F73" w:rsidP="00C40F73">
      <w:pPr>
        <w:pStyle w:val="Heading1"/>
        <w:ind w:left="18"/>
        <w:jc w:val="both"/>
        <w:rPr>
          <w:rFonts w:ascii="Garamond" w:hAnsi="Garamond"/>
          <w:b/>
          <w:bCs/>
          <w:sz w:val="24"/>
          <w:szCs w:val="24"/>
        </w:rPr>
      </w:pPr>
      <w:r>
        <w:rPr>
          <w:rFonts w:ascii="Garamond" w:hAnsi="Garamond"/>
          <w:b/>
          <w:bCs/>
          <w:sz w:val="24"/>
          <w:szCs w:val="24"/>
        </w:rPr>
        <w:t>Keywords</w:t>
      </w:r>
    </w:p>
    <w:p w14:paraId="2BA2B472" w14:textId="7ACBB510" w:rsidR="00E24400" w:rsidRPr="00E24400" w:rsidRDefault="00E24400" w:rsidP="00E24400">
      <w:pPr>
        <w:rPr>
          <w:rFonts w:ascii="Garamond" w:hAnsi="Garamond"/>
          <w:sz w:val="24"/>
          <w:szCs w:val="24"/>
          <w:lang w:val="en-MY" w:eastAsia="en-MY"/>
        </w:rPr>
      </w:pPr>
      <w:r w:rsidRPr="00E24400">
        <w:rPr>
          <w:rFonts w:ascii="Garamond" w:hAnsi="Garamond"/>
          <w:sz w:val="24"/>
          <w:szCs w:val="24"/>
          <w:lang w:val="en-MY" w:eastAsia="en-MY"/>
        </w:rPr>
        <w:t>Komunikasi dalam Perkahwinan, Psikologi Insan, Sokongan Sosial, Pembangunan Identiti Diri</w:t>
      </w:r>
    </w:p>
    <w:p w14:paraId="0AC2CBF9" w14:textId="77777777" w:rsidR="00C40F73" w:rsidRPr="00A2404F" w:rsidRDefault="00C40F73" w:rsidP="00507BAA">
      <w:pPr>
        <w:pStyle w:val="ListParagraph"/>
        <w:shd w:val="clear" w:color="auto" w:fill="FFFFFF"/>
        <w:spacing w:after="0" w:line="240" w:lineRule="auto"/>
        <w:ind w:left="0"/>
        <w:jc w:val="center"/>
        <w:outlineLvl w:val="1"/>
        <w:rPr>
          <w:rFonts w:ascii="Garamond" w:hAnsi="Garamond" w:cs="Times New Roman"/>
          <w:b/>
          <w:bCs/>
          <w:sz w:val="28"/>
          <w:szCs w:val="28"/>
        </w:rPr>
      </w:pPr>
    </w:p>
    <w:p w14:paraId="4EC3B89E" w14:textId="511D5D37" w:rsidR="00402292" w:rsidRPr="00A2404F" w:rsidRDefault="00A552D9" w:rsidP="00A552D9">
      <w:pPr>
        <w:pStyle w:val="ListParagraph"/>
        <w:shd w:val="clear" w:color="auto" w:fill="FFFFFF"/>
        <w:spacing w:after="0" w:line="240" w:lineRule="auto"/>
        <w:ind w:left="0"/>
        <w:outlineLvl w:val="1"/>
        <w:rPr>
          <w:rFonts w:ascii="Garamond" w:hAnsi="Garamond" w:cs="Times New Roman"/>
          <w:b/>
          <w:bCs/>
          <w:sz w:val="28"/>
          <w:szCs w:val="28"/>
        </w:rPr>
      </w:pPr>
      <w:r>
        <w:rPr>
          <w:rFonts w:ascii="Garamond" w:hAnsi="Garamond" w:cs="Times New Roman"/>
          <w:b/>
          <w:bCs/>
          <w:sz w:val="28"/>
          <w:szCs w:val="28"/>
        </w:rPr>
        <w:t xml:space="preserve">1. </w:t>
      </w:r>
      <w:r w:rsidR="00881858">
        <w:rPr>
          <w:rFonts w:ascii="Garamond" w:hAnsi="Garamond" w:cs="Times New Roman"/>
          <w:b/>
          <w:bCs/>
          <w:sz w:val="28"/>
          <w:szCs w:val="28"/>
        </w:rPr>
        <w:t>Introduction</w:t>
      </w:r>
    </w:p>
    <w:p w14:paraId="458E5400" w14:textId="77777777" w:rsidR="00402292" w:rsidRPr="00A2404F" w:rsidRDefault="00402292" w:rsidP="00507BAA">
      <w:pPr>
        <w:pStyle w:val="ListParagraph"/>
        <w:shd w:val="clear" w:color="auto" w:fill="FFFFFF"/>
        <w:spacing w:after="0" w:line="240" w:lineRule="auto"/>
        <w:ind w:left="0"/>
        <w:outlineLvl w:val="1"/>
        <w:rPr>
          <w:rFonts w:ascii="Garamond" w:hAnsi="Garamond" w:cs="Times New Roman"/>
          <w:b/>
          <w:bCs/>
          <w:sz w:val="28"/>
          <w:szCs w:val="28"/>
        </w:rPr>
      </w:pPr>
    </w:p>
    <w:p w14:paraId="5173B90A" w14:textId="3079EC10" w:rsidR="00023C42" w:rsidRPr="00A2404F" w:rsidRDefault="00402292" w:rsidP="00B460D5">
      <w:pPr>
        <w:spacing w:after="0" w:line="240" w:lineRule="auto"/>
        <w:ind w:firstLine="720"/>
        <w:jc w:val="both"/>
        <w:rPr>
          <w:rFonts w:ascii="Garamond" w:eastAsia="Calibri" w:hAnsi="Garamond" w:cs="Times New Roman"/>
          <w:i/>
          <w:iCs/>
          <w:sz w:val="24"/>
          <w:szCs w:val="24"/>
          <w:lang w:val="en-MY"/>
        </w:rPr>
      </w:pPr>
      <w:r w:rsidRPr="00A2404F">
        <w:rPr>
          <w:rFonts w:ascii="Garamond" w:hAnsi="Garamond" w:cs="Times New Roman"/>
          <w:sz w:val="24"/>
          <w:szCs w:val="24"/>
        </w:rPr>
        <w:t xml:space="preserve">Islam </w:t>
      </w:r>
      <w:commentRangeStart w:id="2"/>
      <w:r w:rsidRPr="00A2404F">
        <w:rPr>
          <w:rFonts w:ascii="Garamond" w:hAnsi="Garamond" w:cs="Times New Roman"/>
          <w:sz w:val="24"/>
          <w:szCs w:val="24"/>
        </w:rPr>
        <w:t>berdepan ...</w:t>
      </w:r>
      <w:commentRangeEnd w:id="2"/>
      <w:r w:rsidRPr="00A2404F">
        <w:rPr>
          <w:rStyle w:val="CommentReference"/>
          <w:rFonts w:ascii="Garamond" w:hAnsi="Garamond"/>
        </w:rPr>
        <w:commentReference w:id="2"/>
      </w:r>
      <w:r w:rsidR="00023C42" w:rsidRPr="00A2404F">
        <w:rPr>
          <w:rFonts w:ascii="Garamond" w:hAnsi="Garamond" w:cs="Times New Roman"/>
          <w:sz w:val="24"/>
          <w:szCs w:val="24"/>
        </w:rPr>
        <w:t xml:space="preserve"> dan terdedah kepada masalah mental disebabkan tekanan yang dihadapi </w:t>
      </w:r>
      <w:commentRangeStart w:id="3"/>
      <w:r w:rsidR="00023C42" w:rsidRPr="00A2404F">
        <w:rPr>
          <w:rFonts w:ascii="Garamond" w:hAnsi="Garamond" w:cs="Times New Roman"/>
          <w:sz w:val="24"/>
          <w:szCs w:val="24"/>
        </w:rPr>
        <w:t xml:space="preserve">(Abd Razak &amp; Norliza Mokhtar, 2016). </w:t>
      </w:r>
      <w:commentRangeEnd w:id="3"/>
      <w:r w:rsidR="00023C42" w:rsidRPr="00A2404F">
        <w:rPr>
          <w:rStyle w:val="CommentReference"/>
          <w:rFonts w:ascii="Garamond" w:hAnsi="Garamond"/>
        </w:rPr>
        <w:commentReference w:id="3"/>
      </w:r>
      <w:r w:rsidR="00023C42" w:rsidRPr="00A2404F">
        <w:rPr>
          <w:rFonts w:ascii="Garamond" w:eastAsia="Calibri" w:hAnsi="Garamond" w:cs="Times New Roman"/>
          <w:i/>
          <w:iCs/>
          <w:sz w:val="24"/>
          <w:szCs w:val="24"/>
          <w:lang w:val="en-MY"/>
        </w:rPr>
        <w:t xml:space="preserve"> </w:t>
      </w:r>
    </w:p>
    <w:p w14:paraId="5F8EA4E0" w14:textId="77777777" w:rsidR="00023C42" w:rsidRPr="00A2404F" w:rsidRDefault="00023C42" w:rsidP="00507BAA">
      <w:pPr>
        <w:spacing w:after="0" w:line="240" w:lineRule="auto"/>
        <w:jc w:val="both"/>
        <w:rPr>
          <w:rFonts w:ascii="Garamond" w:hAnsi="Garamond" w:cs="Times New Roman"/>
          <w:b/>
          <w:bCs/>
          <w:sz w:val="24"/>
          <w:szCs w:val="24"/>
          <w:lang w:val="en-MY"/>
        </w:rPr>
      </w:pPr>
    </w:p>
    <w:p w14:paraId="72FF33F7" w14:textId="77777777" w:rsidR="00A552D9" w:rsidRDefault="00A552D9" w:rsidP="00507BAA">
      <w:pPr>
        <w:spacing w:after="0" w:line="240" w:lineRule="auto"/>
        <w:jc w:val="both"/>
        <w:rPr>
          <w:rFonts w:ascii="Garamond" w:eastAsia="Calibri" w:hAnsi="Garamond" w:cs="Times New Roman"/>
          <w:i/>
          <w:iCs/>
          <w:sz w:val="24"/>
          <w:szCs w:val="24"/>
          <w:lang w:val="en-MY"/>
        </w:rPr>
      </w:pPr>
    </w:p>
    <w:p w14:paraId="0F919313" w14:textId="01B60366" w:rsidR="00A552D9" w:rsidRPr="00C66AD1" w:rsidRDefault="00FC583F" w:rsidP="00FC583F">
      <w:pPr>
        <w:pBdr>
          <w:top w:val="nil"/>
          <w:left w:val="nil"/>
          <w:bottom w:val="nil"/>
          <w:right w:val="nil"/>
          <w:between w:val="nil"/>
        </w:pBdr>
        <w:suppressAutoHyphens/>
        <w:spacing w:after="0" w:line="240" w:lineRule="auto"/>
        <w:jc w:val="both"/>
        <w:textDirection w:val="btLr"/>
        <w:textAlignment w:val="top"/>
        <w:outlineLvl w:val="0"/>
        <w:rPr>
          <w:rFonts w:ascii="Garamond" w:eastAsia="Arial" w:hAnsi="Garamond"/>
          <w:color w:val="000000"/>
          <w:sz w:val="24"/>
          <w:szCs w:val="24"/>
        </w:rPr>
      </w:pPr>
      <w:r>
        <w:rPr>
          <w:rFonts w:ascii="Garamond" w:eastAsia="Arial" w:hAnsi="Garamond"/>
          <w:b/>
          <w:color w:val="000000"/>
          <w:sz w:val="24"/>
          <w:szCs w:val="24"/>
        </w:rPr>
        <w:t>2. Perkahwinan Dalam Islam</w:t>
      </w:r>
    </w:p>
    <w:p w14:paraId="5EC3FBD9" w14:textId="77777777" w:rsidR="00A552D9" w:rsidRPr="00C66AD1" w:rsidRDefault="00A552D9" w:rsidP="00A552D9">
      <w:pPr>
        <w:spacing w:after="0" w:line="240" w:lineRule="auto"/>
        <w:ind w:hanging="2"/>
        <w:jc w:val="both"/>
        <w:rPr>
          <w:rFonts w:ascii="Garamond" w:eastAsia="Arial" w:hAnsi="Garamond"/>
          <w:sz w:val="24"/>
          <w:szCs w:val="24"/>
        </w:rPr>
      </w:pPr>
    </w:p>
    <w:p w14:paraId="5061F103" w14:textId="77777777" w:rsidR="00B460D5" w:rsidRPr="00A2404F" w:rsidRDefault="00B460D5" w:rsidP="00B460D5">
      <w:pPr>
        <w:spacing w:after="0" w:line="240" w:lineRule="auto"/>
        <w:ind w:firstLine="720"/>
        <w:jc w:val="both"/>
        <w:rPr>
          <w:rFonts w:ascii="Garamond" w:eastAsia="Calibri" w:hAnsi="Garamond" w:cs="Times New Roman"/>
          <w:sz w:val="24"/>
          <w:szCs w:val="24"/>
          <w:lang w:val="en-MY"/>
        </w:rPr>
      </w:pPr>
      <w:r w:rsidRPr="00A2404F">
        <w:rPr>
          <w:rFonts w:ascii="Garamond" w:eastAsia="Calibri" w:hAnsi="Garamond" w:cs="Times New Roman"/>
          <w:sz w:val="24"/>
          <w:szCs w:val="24"/>
          <w:lang w:val="en-MY"/>
        </w:rPr>
        <w:t xml:space="preserve">Allah SWT memerintahkan kepada orang-orang yang beriman untuk menjaga pandangan, sepertimana difirmankan dalam surah al-Nur ayat 30: </w:t>
      </w:r>
    </w:p>
    <w:p w14:paraId="5867D9B4" w14:textId="77777777" w:rsidR="00B460D5" w:rsidRPr="00A2404F" w:rsidRDefault="00B460D5" w:rsidP="00B460D5">
      <w:pPr>
        <w:spacing w:after="0" w:line="240" w:lineRule="auto"/>
        <w:ind w:firstLine="720"/>
        <w:jc w:val="both"/>
        <w:rPr>
          <w:rFonts w:ascii="Garamond" w:eastAsia="Calibri" w:hAnsi="Garamond" w:cs="Times New Roman"/>
          <w:sz w:val="24"/>
          <w:szCs w:val="24"/>
          <w:lang w:val="en-MY"/>
        </w:rPr>
      </w:pPr>
    </w:p>
    <w:p w14:paraId="2317B186" w14:textId="77777777" w:rsidR="00B460D5" w:rsidRPr="00A2404F" w:rsidRDefault="00B460D5" w:rsidP="00B460D5">
      <w:pPr>
        <w:bidi/>
        <w:spacing w:after="0" w:line="240" w:lineRule="auto"/>
        <w:jc w:val="both"/>
        <w:rPr>
          <w:rFonts w:ascii="Garamond" w:eastAsia="Calibri" w:hAnsi="Garamond" w:cs="KFGQPC Uthmanic Script HAFS"/>
          <w:sz w:val="28"/>
          <w:szCs w:val="24"/>
          <w:rtl/>
          <w:lang w:val="en-MY"/>
        </w:rPr>
      </w:pPr>
      <w:r w:rsidRPr="00A2404F">
        <w:rPr>
          <w:rFonts w:ascii="Garamond" w:hAnsi="Garamond" w:cs="KFGQPC Uthmanic Script HAFS"/>
          <w:sz w:val="28"/>
          <w:szCs w:val="28"/>
          <w:rtl/>
        </w:rPr>
        <w:t xml:space="preserve">قُل لِّلۡمُؤۡمِنِينَ يَغُضُّواْ مِنۡ أَبۡصَٰرِهِمۡ وَيَحۡفَظُواْ فُرُوجَهُمۡۚ ذَٰلِكَ أَزۡكَىٰ لَهُمۡۚ إِنَّ ٱللَّهَ خَبِيرُۢ بِمَا يَصۡنَعُونَ  </w:t>
      </w:r>
    </w:p>
    <w:p w14:paraId="5F022111" w14:textId="77777777" w:rsidR="00B460D5" w:rsidRPr="00A2404F" w:rsidRDefault="00B460D5" w:rsidP="00B460D5">
      <w:pPr>
        <w:spacing w:after="0" w:line="240" w:lineRule="auto"/>
        <w:rPr>
          <w:rFonts w:ascii="Garamond" w:eastAsia="Calibri" w:hAnsi="Garamond" w:cs="Times New Roman"/>
          <w:sz w:val="24"/>
          <w:szCs w:val="24"/>
          <w:lang w:val="en-MY"/>
        </w:rPr>
      </w:pPr>
      <w:r w:rsidRPr="00A2404F">
        <w:rPr>
          <w:rFonts w:ascii="Garamond" w:eastAsia="Calibri" w:hAnsi="Garamond" w:cs="Times New Roman"/>
          <w:sz w:val="24"/>
          <w:szCs w:val="24"/>
          <w:lang w:val="en-MY"/>
        </w:rPr>
        <w:t xml:space="preserve">Maksudnya: </w:t>
      </w:r>
    </w:p>
    <w:p w14:paraId="6FBB7CA3" w14:textId="77777777" w:rsidR="00B460D5" w:rsidRPr="00A2404F" w:rsidRDefault="00B460D5" w:rsidP="00B460D5">
      <w:pPr>
        <w:spacing w:after="0" w:line="240" w:lineRule="auto"/>
        <w:jc w:val="both"/>
        <w:rPr>
          <w:rFonts w:ascii="Garamond" w:eastAsia="Calibri" w:hAnsi="Garamond" w:cs="Times New Roman"/>
          <w:i/>
          <w:iCs/>
          <w:sz w:val="24"/>
          <w:szCs w:val="24"/>
          <w:lang w:val="en-MY"/>
        </w:rPr>
      </w:pPr>
    </w:p>
    <w:p w14:paraId="06A975E6" w14:textId="77777777" w:rsidR="00B460D5" w:rsidRPr="00A2404F" w:rsidRDefault="00B460D5" w:rsidP="00B460D5">
      <w:pPr>
        <w:spacing w:after="0" w:line="240" w:lineRule="auto"/>
        <w:jc w:val="both"/>
        <w:rPr>
          <w:rFonts w:ascii="Garamond" w:eastAsia="Calibri" w:hAnsi="Garamond" w:cs="Times New Roman"/>
          <w:i/>
          <w:iCs/>
          <w:sz w:val="24"/>
          <w:szCs w:val="24"/>
          <w:lang w:val="en-MY"/>
        </w:rPr>
      </w:pPr>
      <w:r w:rsidRPr="00A2404F">
        <w:rPr>
          <w:rFonts w:ascii="Garamond" w:eastAsia="Calibri" w:hAnsi="Garamond" w:cs="Times New Roman"/>
          <w:i/>
          <w:iCs/>
          <w:sz w:val="24"/>
          <w:szCs w:val="24"/>
          <w:lang w:val="en-MY"/>
        </w:rPr>
        <w:lastRenderedPageBreak/>
        <w:t xml:space="preserve">Katakanlah kepada orang laki-laki yang beriman, "Hendaklah mereka menahan pandangannya, dan memelihara kemaluannya; yang demikian itu adalah lebih suci bagi mereka, sesungguhnya Allah Maha Mengetahui apa yang mereka perbuat.”  </w:t>
      </w:r>
    </w:p>
    <w:p w14:paraId="1E3827D8" w14:textId="77777777" w:rsidR="00A552D9" w:rsidRPr="00B460D5" w:rsidRDefault="00A552D9" w:rsidP="00A552D9">
      <w:pPr>
        <w:spacing w:after="0" w:line="240" w:lineRule="auto"/>
        <w:ind w:hanging="2"/>
        <w:jc w:val="both"/>
        <w:rPr>
          <w:rFonts w:ascii="Garamond" w:eastAsia="Arial" w:hAnsi="Garamond"/>
          <w:sz w:val="24"/>
          <w:szCs w:val="24"/>
          <w:lang w:val="en-MY"/>
        </w:rPr>
      </w:pPr>
    </w:p>
    <w:p w14:paraId="1E707007" w14:textId="77777777" w:rsidR="00B460D5" w:rsidRDefault="00B460D5" w:rsidP="00A552D9">
      <w:pPr>
        <w:spacing w:after="0" w:line="240" w:lineRule="auto"/>
        <w:ind w:hanging="2"/>
        <w:jc w:val="both"/>
        <w:rPr>
          <w:rFonts w:ascii="Garamond" w:eastAsia="Arial" w:hAnsi="Garamond"/>
          <w:b/>
          <w:bCs/>
          <w:sz w:val="24"/>
          <w:szCs w:val="24"/>
        </w:rPr>
      </w:pPr>
    </w:p>
    <w:p w14:paraId="6B5D46D5" w14:textId="2E1CB59F" w:rsidR="00A552D9" w:rsidRPr="00AB6B39" w:rsidRDefault="00A552D9" w:rsidP="00A552D9">
      <w:pPr>
        <w:spacing w:after="0" w:line="240" w:lineRule="auto"/>
        <w:ind w:hanging="2"/>
        <w:jc w:val="both"/>
        <w:rPr>
          <w:rFonts w:ascii="Garamond" w:eastAsia="Arial" w:hAnsi="Garamond"/>
          <w:b/>
          <w:bCs/>
          <w:sz w:val="24"/>
          <w:szCs w:val="24"/>
        </w:rPr>
      </w:pPr>
      <w:r w:rsidRPr="00AB6B39">
        <w:rPr>
          <w:rFonts w:ascii="Garamond" w:eastAsia="Arial" w:hAnsi="Garamond"/>
          <w:b/>
          <w:bCs/>
          <w:sz w:val="24"/>
          <w:szCs w:val="24"/>
        </w:rPr>
        <w:t xml:space="preserve">Sub-Topik </w:t>
      </w:r>
      <w:r w:rsidR="00B460D5">
        <w:rPr>
          <w:rFonts w:ascii="Garamond" w:eastAsia="Arial" w:hAnsi="Garamond"/>
          <w:b/>
          <w:bCs/>
          <w:sz w:val="24"/>
          <w:szCs w:val="24"/>
        </w:rPr>
        <w:t>1</w:t>
      </w:r>
    </w:p>
    <w:p w14:paraId="74735083" w14:textId="2C689958" w:rsidR="00A552D9" w:rsidRPr="00FC583F" w:rsidRDefault="00B460D5" w:rsidP="00FC583F">
      <w:pPr>
        <w:pStyle w:val="ListParagraph"/>
        <w:numPr>
          <w:ilvl w:val="1"/>
          <w:numId w:val="25"/>
        </w:numPr>
        <w:pBdr>
          <w:top w:val="nil"/>
          <w:left w:val="nil"/>
          <w:bottom w:val="nil"/>
          <w:right w:val="nil"/>
          <w:between w:val="nil"/>
        </w:pBdr>
        <w:suppressAutoHyphens/>
        <w:spacing w:after="0" w:line="240" w:lineRule="auto"/>
        <w:jc w:val="both"/>
        <w:textDirection w:val="btLr"/>
        <w:textAlignment w:val="top"/>
        <w:outlineLvl w:val="0"/>
        <w:rPr>
          <w:rFonts w:ascii="Garamond" w:eastAsia="Arial" w:hAnsi="Garamond"/>
          <w:color w:val="000000"/>
          <w:sz w:val="24"/>
          <w:szCs w:val="24"/>
        </w:rPr>
      </w:pPr>
      <w:r>
        <w:rPr>
          <w:rFonts w:ascii="Garamond" w:eastAsia="Arial" w:hAnsi="Garamond"/>
          <w:color w:val="000000"/>
          <w:sz w:val="24"/>
          <w:szCs w:val="24"/>
        </w:rPr>
        <w:t>Dalil Perkahwinan</w:t>
      </w:r>
    </w:p>
    <w:p w14:paraId="06E4AA9A" w14:textId="77777777" w:rsidR="00A552D9" w:rsidRDefault="00A552D9" w:rsidP="00A552D9">
      <w:pPr>
        <w:spacing w:after="0" w:line="240" w:lineRule="auto"/>
        <w:ind w:hanging="2"/>
        <w:jc w:val="both"/>
        <w:rPr>
          <w:rFonts w:ascii="Garamond" w:eastAsia="Arial" w:hAnsi="Garamond"/>
          <w:sz w:val="24"/>
          <w:szCs w:val="24"/>
        </w:rPr>
      </w:pPr>
    </w:p>
    <w:p w14:paraId="15E89EE8" w14:textId="77777777" w:rsidR="00B460D5" w:rsidRPr="00A2404F" w:rsidRDefault="00B460D5" w:rsidP="00B460D5">
      <w:pPr>
        <w:spacing w:after="0" w:line="240" w:lineRule="auto"/>
        <w:ind w:firstLine="720"/>
        <w:jc w:val="both"/>
        <w:rPr>
          <w:rFonts w:ascii="Garamond" w:eastAsia="Calibri" w:hAnsi="Garamond" w:cs="Times New Roman"/>
          <w:sz w:val="24"/>
          <w:szCs w:val="24"/>
          <w:lang w:val="en-MY"/>
        </w:rPr>
      </w:pPr>
      <w:r w:rsidRPr="00A2404F">
        <w:rPr>
          <w:rFonts w:ascii="Garamond" w:eastAsia="Calibri" w:hAnsi="Garamond" w:cs="Times New Roman"/>
          <w:sz w:val="24"/>
          <w:szCs w:val="24"/>
          <w:lang w:val="en-MY"/>
        </w:rPr>
        <w:t>Rasulullah SAW bersabda:</w:t>
      </w:r>
    </w:p>
    <w:p w14:paraId="1824E45A" w14:textId="77777777" w:rsidR="00B460D5" w:rsidRPr="00A2404F" w:rsidRDefault="00B460D5" w:rsidP="00B460D5">
      <w:pPr>
        <w:spacing w:after="0" w:line="240" w:lineRule="auto"/>
        <w:jc w:val="both"/>
        <w:rPr>
          <w:rFonts w:ascii="Garamond" w:eastAsia="Calibri" w:hAnsi="Garamond" w:cs="Times New Roman"/>
          <w:sz w:val="24"/>
          <w:szCs w:val="24"/>
          <w:lang w:val="en-MY"/>
        </w:rPr>
      </w:pPr>
      <w:r w:rsidRPr="00A2404F">
        <w:rPr>
          <w:rFonts w:ascii="Garamond" w:eastAsia="Calibri" w:hAnsi="Garamond" w:cs="Times New Roman"/>
          <w:sz w:val="24"/>
          <w:szCs w:val="24"/>
          <w:lang w:val="en-MY"/>
        </w:rPr>
        <w:t xml:space="preserve"> </w:t>
      </w:r>
    </w:p>
    <w:p w14:paraId="5A5921C4" w14:textId="77777777" w:rsidR="00B460D5" w:rsidRPr="00A2404F" w:rsidRDefault="00B460D5" w:rsidP="00B460D5">
      <w:pPr>
        <w:bidi/>
        <w:spacing w:after="0" w:line="240" w:lineRule="auto"/>
        <w:jc w:val="both"/>
        <w:rPr>
          <w:rFonts w:ascii="Garamond" w:eastAsia="Calibri" w:hAnsi="Garamond" w:cs="Traditional Arabic"/>
          <w:sz w:val="32"/>
          <w:szCs w:val="32"/>
          <w:rtl/>
          <w:lang w:val="en-MY"/>
        </w:rPr>
      </w:pPr>
      <w:commentRangeStart w:id="4"/>
      <w:commentRangeStart w:id="5"/>
      <w:r w:rsidRPr="00A2404F">
        <w:rPr>
          <w:rFonts w:ascii="Garamond" w:eastAsia="Calibri" w:hAnsi="Garamond" w:cs="Traditional Arabic"/>
          <w:sz w:val="32"/>
          <w:szCs w:val="32"/>
          <w:rtl/>
          <w:lang w:val="en-MY"/>
        </w:rPr>
        <w:t xml:space="preserve">قَالَ لَنَا النَّبِيُّ </w:t>
      </w:r>
      <w:commentRangeEnd w:id="4"/>
      <w:r>
        <w:rPr>
          <w:rStyle w:val="CommentReference"/>
        </w:rPr>
        <w:commentReference w:id="4"/>
      </w:r>
      <w:commentRangeEnd w:id="5"/>
      <w:r>
        <w:rPr>
          <w:rStyle w:val="CommentReference"/>
        </w:rPr>
        <w:commentReference w:id="5"/>
      </w:r>
      <w:r w:rsidRPr="00A2404F">
        <w:rPr>
          <w:rFonts w:ascii="Garamond" w:eastAsia="Calibri" w:hAnsi="Garamond" w:cs="Traditional Arabic"/>
          <w:sz w:val="32"/>
          <w:szCs w:val="32"/>
          <w:rtl/>
          <w:lang w:val="en-MY"/>
        </w:rPr>
        <w:t>صَلَّى اللهُ عَلَيْهِ وَسَلَّمَ: «يَا مَعْشَرَ الشَّبَابِ مَنِ اسْتَطَاعَ مِنْكُمُ البَاءَةَ فَلْيَتَزَوَّجْ، وَمَنْ لَمْ يَسْتَطِعْ فَعَلَيْهِ بِالصَّوْمِ فَإِنَّهُ لَهُ وِجَاءٌ»</w:t>
      </w:r>
    </w:p>
    <w:p w14:paraId="28714A93" w14:textId="77777777" w:rsidR="00B460D5" w:rsidRPr="00A2404F" w:rsidRDefault="00B460D5" w:rsidP="00B460D5">
      <w:pPr>
        <w:spacing w:after="0" w:line="240" w:lineRule="auto"/>
        <w:jc w:val="both"/>
        <w:rPr>
          <w:rFonts w:ascii="Garamond" w:eastAsia="Calibri" w:hAnsi="Garamond" w:cs="Times New Roman"/>
          <w:sz w:val="24"/>
          <w:szCs w:val="24"/>
          <w:lang w:val="en-MY"/>
        </w:rPr>
      </w:pPr>
    </w:p>
    <w:p w14:paraId="1D46B23C" w14:textId="77777777" w:rsidR="00B460D5" w:rsidRPr="00A2404F" w:rsidRDefault="00B460D5" w:rsidP="00B460D5">
      <w:pPr>
        <w:spacing w:after="0" w:line="240" w:lineRule="auto"/>
        <w:jc w:val="both"/>
        <w:rPr>
          <w:rFonts w:ascii="Garamond" w:eastAsia="Calibri" w:hAnsi="Garamond" w:cs="Times New Roman"/>
          <w:sz w:val="24"/>
          <w:szCs w:val="24"/>
          <w:lang w:val="en-MY"/>
        </w:rPr>
      </w:pPr>
      <w:r w:rsidRPr="00A2404F">
        <w:rPr>
          <w:rFonts w:ascii="Garamond" w:eastAsia="Calibri" w:hAnsi="Garamond" w:cs="Times New Roman"/>
          <w:sz w:val="24"/>
          <w:szCs w:val="24"/>
          <w:lang w:val="en-MY"/>
        </w:rPr>
        <w:t>[</w:t>
      </w:r>
      <w:commentRangeStart w:id="6"/>
      <w:r w:rsidRPr="00A2404F">
        <w:rPr>
          <w:rFonts w:ascii="Garamond" w:eastAsia="Calibri" w:hAnsi="Garamond" w:cs="Times New Roman"/>
          <w:sz w:val="24"/>
          <w:szCs w:val="24"/>
          <w:lang w:val="en-MY"/>
        </w:rPr>
        <w:t>al-Bukhārī</w:t>
      </w:r>
      <w:commentRangeEnd w:id="6"/>
      <w:r>
        <w:rPr>
          <w:rStyle w:val="CommentReference"/>
        </w:rPr>
        <w:commentReference w:id="6"/>
      </w:r>
      <w:r w:rsidRPr="00A2404F">
        <w:rPr>
          <w:rFonts w:ascii="Garamond" w:eastAsia="Calibri" w:hAnsi="Garamond" w:cs="Times New Roman"/>
          <w:sz w:val="24"/>
          <w:szCs w:val="24"/>
          <w:lang w:val="en-MY"/>
        </w:rPr>
        <w:t xml:space="preserve">, </w:t>
      </w:r>
      <w:r w:rsidRPr="00A2404F">
        <w:rPr>
          <w:rFonts w:ascii="Cambria" w:eastAsia="Calibri" w:hAnsi="Cambria" w:cs="Cambria"/>
          <w:i/>
          <w:iCs/>
          <w:sz w:val="24"/>
          <w:szCs w:val="24"/>
          <w:lang w:val="en-MY"/>
        </w:rPr>
        <w:t>Ṣ</w:t>
      </w:r>
      <w:r w:rsidRPr="00A2404F">
        <w:rPr>
          <w:rFonts w:ascii="Garamond" w:eastAsia="Calibri" w:hAnsi="Garamond" w:cs="Times New Roman"/>
          <w:i/>
          <w:iCs/>
          <w:sz w:val="24"/>
          <w:szCs w:val="24"/>
          <w:lang w:val="en-MY"/>
        </w:rPr>
        <w:t>a</w:t>
      </w:r>
      <w:r w:rsidRPr="00A2404F">
        <w:rPr>
          <w:rFonts w:ascii="Cambria" w:eastAsia="Calibri" w:hAnsi="Cambria" w:cs="Cambria"/>
          <w:i/>
          <w:iCs/>
          <w:sz w:val="24"/>
          <w:szCs w:val="24"/>
          <w:lang w:val="en-MY"/>
        </w:rPr>
        <w:t>ḥ</w:t>
      </w:r>
      <w:r w:rsidRPr="00A2404F">
        <w:rPr>
          <w:rFonts w:ascii="Garamond" w:eastAsia="Calibri" w:hAnsi="Garamond" w:cs="Times New Roman"/>
          <w:i/>
          <w:iCs/>
          <w:sz w:val="24"/>
          <w:szCs w:val="24"/>
          <w:lang w:val="en-MY"/>
        </w:rPr>
        <w:t>ī</w:t>
      </w:r>
      <w:r w:rsidRPr="00A2404F">
        <w:rPr>
          <w:rFonts w:ascii="Cambria" w:eastAsia="Calibri" w:hAnsi="Cambria" w:cs="Cambria"/>
          <w:i/>
          <w:iCs/>
          <w:sz w:val="24"/>
          <w:szCs w:val="24"/>
          <w:lang w:val="en-MY"/>
        </w:rPr>
        <w:t>ḥ</w:t>
      </w:r>
      <w:r w:rsidRPr="00A2404F">
        <w:rPr>
          <w:rFonts w:ascii="Garamond" w:eastAsia="Calibri" w:hAnsi="Garamond" w:cs="Times New Roman"/>
          <w:i/>
          <w:iCs/>
          <w:sz w:val="24"/>
          <w:szCs w:val="24"/>
          <w:lang w:val="en-MY"/>
        </w:rPr>
        <w:t xml:space="preserve"> al-Bukhārī</w:t>
      </w:r>
      <w:r w:rsidRPr="00A2404F">
        <w:rPr>
          <w:rFonts w:ascii="Garamond" w:eastAsia="Calibri" w:hAnsi="Garamond" w:cs="Times New Roman"/>
          <w:sz w:val="24"/>
          <w:szCs w:val="24"/>
          <w:lang w:val="en-MY"/>
        </w:rPr>
        <w:t xml:space="preserve">, </w:t>
      </w:r>
      <w:r w:rsidRPr="00A2404F">
        <w:rPr>
          <w:rFonts w:ascii="Garamond" w:eastAsia="Calibri" w:hAnsi="Garamond" w:cs="Times New Roman"/>
          <w:i/>
          <w:iCs/>
          <w:sz w:val="24"/>
          <w:szCs w:val="24"/>
          <w:lang w:val="en-MY"/>
        </w:rPr>
        <w:t>Kitāb al-Nikā</w:t>
      </w:r>
      <w:r w:rsidRPr="00A2404F">
        <w:rPr>
          <w:rFonts w:ascii="Cambria" w:eastAsia="Calibri" w:hAnsi="Cambria" w:cs="Cambria"/>
          <w:i/>
          <w:iCs/>
          <w:sz w:val="24"/>
          <w:szCs w:val="24"/>
          <w:lang w:val="en-MY"/>
        </w:rPr>
        <w:t>ḥ</w:t>
      </w:r>
      <w:r w:rsidRPr="00A2404F">
        <w:rPr>
          <w:rFonts w:ascii="Garamond" w:eastAsia="Calibri" w:hAnsi="Garamond" w:cs="Times New Roman"/>
          <w:i/>
          <w:iCs/>
          <w:sz w:val="24"/>
          <w:szCs w:val="24"/>
          <w:lang w:val="en-MY"/>
        </w:rPr>
        <w:t>, Bāb Qawl al-</w:t>
      </w:r>
      <w:proofErr w:type="gramStart"/>
      <w:r w:rsidRPr="00A2404F">
        <w:rPr>
          <w:rFonts w:ascii="Garamond" w:eastAsia="Calibri" w:hAnsi="Garamond" w:cs="Times New Roman"/>
          <w:i/>
          <w:iCs/>
          <w:sz w:val="24"/>
          <w:szCs w:val="24"/>
          <w:lang w:val="en-MY"/>
        </w:rPr>
        <w:t>Nabī</w:t>
      </w:r>
      <w:r w:rsidRPr="00A2404F">
        <w:rPr>
          <w:rFonts w:ascii="Garamond" w:eastAsia="Calibri" w:hAnsi="Garamond" w:cs="Times New Roman"/>
          <w:sz w:val="24"/>
          <w:szCs w:val="24"/>
          <w:lang w:val="en-MY"/>
        </w:rPr>
        <w:t>..</w:t>
      </w:r>
      <w:proofErr w:type="gramEnd"/>
      <w:r w:rsidRPr="00A2404F">
        <w:rPr>
          <w:rFonts w:ascii="Garamond" w:eastAsia="Calibri" w:hAnsi="Garamond" w:cs="Times New Roman"/>
          <w:sz w:val="24"/>
          <w:szCs w:val="24"/>
          <w:lang w:val="en-MY"/>
        </w:rPr>
        <w:t xml:space="preserve">, no hadis 5065] </w:t>
      </w:r>
    </w:p>
    <w:p w14:paraId="3C30708E" w14:textId="77777777" w:rsidR="00B460D5" w:rsidRPr="00A2404F" w:rsidRDefault="00B460D5" w:rsidP="00B460D5">
      <w:pPr>
        <w:spacing w:after="0" w:line="240" w:lineRule="auto"/>
        <w:jc w:val="both"/>
        <w:rPr>
          <w:rFonts w:ascii="Garamond" w:eastAsia="Calibri" w:hAnsi="Garamond" w:cs="Times New Roman"/>
          <w:sz w:val="24"/>
          <w:szCs w:val="24"/>
          <w:lang w:val="en-MY"/>
        </w:rPr>
      </w:pPr>
    </w:p>
    <w:p w14:paraId="295AB960" w14:textId="77777777" w:rsidR="00B460D5" w:rsidRPr="00A2404F" w:rsidRDefault="00B460D5" w:rsidP="00B460D5">
      <w:pPr>
        <w:spacing w:after="0" w:line="240" w:lineRule="auto"/>
        <w:jc w:val="both"/>
        <w:rPr>
          <w:rFonts w:ascii="Garamond" w:eastAsia="Calibri" w:hAnsi="Garamond" w:cs="Times New Roman"/>
          <w:sz w:val="24"/>
          <w:szCs w:val="24"/>
          <w:lang w:val="en-MY"/>
        </w:rPr>
      </w:pPr>
      <w:r w:rsidRPr="00A2404F">
        <w:rPr>
          <w:rFonts w:ascii="Garamond" w:eastAsia="Calibri" w:hAnsi="Garamond" w:cs="Times New Roman"/>
          <w:sz w:val="24"/>
          <w:szCs w:val="24"/>
          <w:lang w:val="en-MY"/>
        </w:rPr>
        <w:t xml:space="preserve">Maksudnya: </w:t>
      </w:r>
    </w:p>
    <w:p w14:paraId="18865DC9" w14:textId="77777777" w:rsidR="00B460D5" w:rsidRPr="00A2404F" w:rsidRDefault="00B460D5" w:rsidP="00B460D5">
      <w:pPr>
        <w:spacing w:after="0" w:line="240" w:lineRule="auto"/>
        <w:jc w:val="both"/>
        <w:rPr>
          <w:rFonts w:ascii="Garamond" w:eastAsia="Calibri" w:hAnsi="Garamond" w:cs="Times New Roman"/>
          <w:sz w:val="24"/>
          <w:szCs w:val="24"/>
          <w:lang w:val="en-MY"/>
        </w:rPr>
      </w:pPr>
    </w:p>
    <w:p w14:paraId="75C8AD8D" w14:textId="77777777" w:rsidR="00B460D5" w:rsidRDefault="00B460D5" w:rsidP="00B460D5">
      <w:pPr>
        <w:spacing w:after="0" w:line="240" w:lineRule="auto"/>
        <w:jc w:val="both"/>
        <w:rPr>
          <w:rFonts w:ascii="Garamond" w:eastAsia="Calibri" w:hAnsi="Garamond" w:cs="Times New Roman"/>
          <w:i/>
          <w:iCs/>
          <w:sz w:val="24"/>
          <w:szCs w:val="24"/>
          <w:lang w:val="en-MY"/>
        </w:rPr>
      </w:pPr>
      <w:commentRangeStart w:id="7"/>
      <w:r w:rsidRPr="00A2404F">
        <w:rPr>
          <w:rFonts w:ascii="Garamond" w:eastAsia="Calibri" w:hAnsi="Garamond" w:cs="Times New Roman"/>
          <w:i/>
          <w:iCs/>
          <w:sz w:val="24"/>
          <w:szCs w:val="24"/>
          <w:lang w:val="en-MY"/>
        </w:rPr>
        <w:t>“Wahai para pemuda</w:t>
      </w:r>
      <w:commentRangeEnd w:id="7"/>
      <w:r>
        <w:rPr>
          <w:rStyle w:val="CommentReference"/>
        </w:rPr>
        <w:commentReference w:id="7"/>
      </w:r>
      <w:r w:rsidRPr="00A2404F">
        <w:rPr>
          <w:rFonts w:ascii="Garamond" w:eastAsia="Calibri" w:hAnsi="Garamond" w:cs="Times New Roman"/>
          <w:i/>
          <w:iCs/>
          <w:sz w:val="24"/>
          <w:szCs w:val="24"/>
          <w:lang w:val="en-MY"/>
        </w:rPr>
        <w:t>! Sesiapa di antara kamu telah mampu (pembiayaan) berkahwin, maka bernikahlah. Kerana nikah itu dapat menundukkan mata dan memelihara faraj (kelamin). Dan sesiapa yang belum mampu, maka hendaklah berpuasa kerana puasa itu dapat menjadi perisai baginya (dalam membendung syahwat).”</w:t>
      </w:r>
    </w:p>
    <w:p w14:paraId="2EB6E9A4" w14:textId="77777777" w:rsidR="00B460D5" w:rsidRDefault="00B460D5" w:rsidP="00B460D5">
      <w:pPr>
        <w:spacing w:after="0" w:line="240" w:lineRule="auto"/>
        <w:jc w:val="both"/>
        <w:rPr>
          <w:rFonts w:ascii="Garamond" w:eastAsia="Calibri" w:hAnsi="Garamond" w:cs="Times New Roman"/>
          <w:i/>
          <w:iCs/>
          <w:sz w:val="24"/>
          <w:szCs w:val="24"/>
          <w:rtl/>
          <w:lang w:val="en-MY"/>
        </w:rPr>
      </w:pPr>
    </w:p>
    <w:p w14:paraId="3FC8D037" w14:textId="77777777" w:rsidR="00B460D5" w:rsidRPr="00C66AD1" w:rsidRDefault="00B460D5" w:rsidP="00A552D9">
      <w:pPr>
        <w:spacing w:after="0" w:line="240" w:lineRule="auto"/>
        <w:ind w:hanging="2"/>
        <w:jc w:val="both"/>
        <w:rPr>
          <w:rFonts w:ascii="Garamond" w:eastAsia="Arial" w:hAnsi="Garamond"/>
          <w:sz w:val="24"/>
          <w:szCs w:val="24"/>
        </w:rPr>
      </w:pPr>
    </w:p>
    <w:p w14:paraId="0D7196E9" w14:textId="4B3770CF" w:rsidR="00A552D9" w:rsidRPr="00AB6B39" w:rsidRDefault="00A552D9" w:rsidP="00A552D9">
      <w:pPr>
        <w:spacing w:after="0" w:line="240" w:lineRule="auto"/>
        <w:ind w:hanging="2"/>
        <w:jc w:val="both"/>
        <w:rPr>
          <w:rFonts w:ascii="Garamond" w:eastAsia="Arial" w:hAnsi="Garamond"/>
          <w:b/>
          <w:sz w:val="24"/>
          <w:szCs w:val="24"/>
        </w:rPr>
      </w:pPr>
      <w:r w:rsidRPr="00AB6B39">
        <w:rPr>
          <w:rFonts w:ascii="Garamond" w:eastAsia="Arial" w:hAnsi="Garamond"/>
          <w:b/>
          <w:sz w:val="24"/>
          <w:szCs w:val="24"/>
        </w:rPr>
        <w:t xml:space="preserve">Sub-Sub Topik </w:t>
      </w:r>
      <w:r w:rsidR="00B460D5">
        <w:rPr>
          <w:rFonts w:ascii="Garamond" w:eastAsia="Arial" w:hAnsi="Garamond"/>
          <w:b/>
          <w:sz w:val="24"/>
          <w:szCs w:val="24"/>
        </w:rPr>
        <w:t>2</w:t>
      </w:r>
    </w:p>
    <w:p w14:paraId="7D53236D" w14:textId="1BC262C2" w:rsidR="00FC583F" w:rsidRDefault="00FC583F" w:rsidP="00A552D9">
      <w:pPr>
        <w:spacing w:after="0" w:line="240" w:lineRule="auto"/>
        <w:ind w:hanging="2"/>
        <w:jc w:val="both"/>
        <w:rPr>
          <w:rFonts w:ascii="Garamond" w:eastAsia="Arial" w:hAnsi="Garamond"/>
          <w:bCs/>
          <w:sz w:val="24"/>
          <w:szCs w:val="24"/>
        </w:rPr>
      </w:pPr>
      <w:r>
        <w:rPr>
          <w:rFonts w:ascii="Garamond" w:eastAsia="Arial" w:hAnsi="Garamond"/>
          <w:bCs/>
          <w:sz w:val="24"/>
          <w:szCs w:val="24"/>
        </w:rPr>
        <w:t>2.1.1</w:t>
      </w:r>
      <w:r w:rsidR="00A552D9" w:rsidRPr="006758A1">
        <w:rPr>
          <w:rFonts w:ascii="Garamond" w:eastAsia="Arial" w:hAnsi="Garamond"/>
          <w:bCs/>
          <w:sz w:val="24"/>
          <w:szCs w:val="24"/>
        </w:rPr>
        <w:tab/>
      </w:r>
      <w:r w:rsidR="00B460D5">
        <w:rPr>
          <w:rFonts w:ascii="Garamond" w:eastAsia="Arial" w:hAnsi="Garamond"/>
          <w:bCs/>
          <w:sz w:val="24"/>
          <w:szCs w:val="24"/>
        </w:rPr>
        <w:t>Kepentingan Perkahwinan</w:t>
      </w:r>
    </w:p>
    <w:p w14:paraId="6384A2FD" w14:textId="307B7CDF" w:rsidR="00A552D9" w:rsidRPr="00C66AD1" w:rsidRDefault="00A552D9" w:rsidP="00FC583F">
      <w:pPr>
        <w:spacing w:after="0" w:line="240" w:lineRule="auto"/>
        <w:ind w:hanging="2"/>
        <w:jc w:val="both"/>
        <w:rPr>
          <w:rFonts w:ascii="Garamond" w:eastAsia="Arial" w:hAnsi="Garamond"/>
          <w:sz w:val="24"/>
          <w:szCs w:val="24"/>
        </w:rPr>
      </w:pPr>
      <w:r w:rsidRPr="006758A1">
        <w:rPr>
          <w:rFonts w:ascii="Garamond" w:eastAsia="Arial" w:hAnsi="Garamond"/>
          <w:bCs/>
          <w:sz w:val="24"/>
          <w:szCs w:val="24"/>
        </w:rPr>
        <w:tab/>
      </w:r>
    </w:p>
    <w:p w14:paraId="032723B5" w14:textId="77777777" w:rsidR="00A552D9" w:rsidRPr="00A2404F" w:rsidRDefault="00A552D9" w:rsidP="00507BAA">
      <w:pPr>
        <w:spacing w:after="0" w:line="240" w:lineRule="auto"/>
        <w:jc w:val="both"/>
        <w:rPr>
          <w:rFonts w:ascii="Garamond" w:eastAsia="Calibri" w:hAnsi="Garamond" w:cs="Times New Roman" w:hint="cs"/>
          <w:i/>
          <w:iCs/>
          <w:sz w:val="24"/>
          <w:szCs w:val="24"/>
          <w:rtl/>
          <w:lang w:val="en-MY"/>
        </w:rPr>
      </w:pPr>
    </w:p>
    <w:p w14:paraId="3F2F4A1E" w14:textId="77777777" w:rsidR="0041746F" w:rsidRPr="00A2404F" w:rsidRDefault="0041746F" w:rsidP="00507BAA">
      <w:pPr>
        <w:spacing w:after="0" w:line="240" w:lineRule="auto"/>
        <w:jc w:val="both"/>
        <w:rPr>
          <w:rFonts w:ascii="Garamond" w:eastAsia="Calibri" w:hAnsi="Garamond" w:cs="Times New Roman"/>
          <w:i/>
          <w:iCs/>
          <w:sz w:val="24"/>
          <w:szCs w:val="24"/>
          <w:lang w:val="en-MY"/>
        </w:rPr>
      </w:pPr>
    </w:p>
    <w:p w14:paraId="143B435B" w14:textId="77777777" w:rsidR="0041746F" w:rsidRDefault="0041746F" w:rsidP="00507BAA">
      <w:pPr>
        <w:spacing w:after="0" w:line="240" w:lineRule="auto"/>
        <w:jc w:val="center"/>
        <w:rPr>
          <w:rFonts w:ascii="Garamond" w:hAnsi="Garamond"/>
          <w:b/>
          <w:bCs/>
          <w:color w:val="000000"/>
          <w:sz w:val="32"/>
          <w:szCs w:val="32"/>
          <w:shd w:val="clear" w:color="auto" w:fill="FFFFFF"/>
        </w:rPr>
      </w:pPr>
      <w:r w:rsidRPr="00A2404F">
        <w:rPr>
          <w:rFonts w:ascii="Garamond" w:hAnsi="Garamond"/>
          <w:b/>
          <w:bCs/>
          <w:color w:val="000000"/>
          <w:sz w:val="32"/>
          <w:szCs w:val="32"/>
          <w:shd w:val="clear" w:color="auto" w:fill="FFFFFF"/>
        </w:rPr>
        <w:t>R</w:t>
      </w:r>
      <w:r w:rsidR="00881858">
        <w:rPr>
          <w:rFonts w:ascii="Garamond" w:hAnsi="Garamond"/>
          <w:b/>
          <w:bCs/>
          <w:color w:val="000000"/>
          <w:sz w:val="32"/>
          <w:szCs w:val="32"/>
          <w:shd w:val="clear" w:color="auto" w:fill="FFFFFF"/>
        </w:rPr>
        <w:t>eferences</w:t>
      </w:r>
    </w:p>
    <w:p w14:paraId="4093C776" w14:textId="77777777" w:rsidR="0041746F" w:rsidRPr="00A2404F" w:rsidRDefault="0041746F" w:rsidP="00507BAA">
      <w:pPr>
        <w:spacing w:after="0" w:line="240" w:lineRule="auto"/>
        <w:jc w:val="both"/>
        <w:rPr>
          <w:rFonts w:ascii="Garamond" w:hAnsi="Garamond" w:cs="Times New Roman"/>
          <w:sz w:val="24"/>
          <w:szCs w:val="24"/>
        </w:rPr>
      </w:pPr>
    </w:p>
    <w:p w14:paraId="0057C5B3" w14:textId="77777777" w:rsidR="00BA2BB4" w:rsidRDefault="00BA2BB4" w:rsidP="00507BAA">
      <w:pPr>
        <w:spacing w:after="0" w:line="240" w:lineRule="auto"/>
        <w:ind w:left="567" w:hanging="567"/>
        <w:jc w:val="both"/>
        <w:rPr>
          <w:rFonts w:ascii="Garamond" w:hAnsi="Garamond" w:cs="Times New Roman"/>
          <w:sz w:val="24"/>
          <w:szCs w:val="24"/>
        </w:rPr>
      </w:pPr>
      <w:commentRangeStart w:id="8"/>
      <w:r w:rsidRPr="00BA2BB4">
        <w:rPr>
          <w:rFonts w:ascii="Garamond" w:hAnsi="Garamond" w:cs="Times New Roman"/>
          <w:sz w:val="24"/>
          <w:szCs w:val="24"/>
        </w:rPr>
        <w:t>Cochrane, A.</w:t>
      </w:r>
      <w:commentRangeEnd w:id="8"/>
      <w:r>
        <w:rPr>
          <w:rStyle w:val="CommentReference"/>
        </w:rPr>
        <w:commentReference w:id="8"/>
      </w:r>
      <w:r w:rsidRPr="00BA2BB4">
        <w:rPr>
          <w:rFonts w:ascii="Garamond" w:hAnsi="Garamond" w:cs="Times New Roman"/>
          <w:sz w:val="24"/>
          <w:szCs w:val="24"/>
        </w:rPr>
        <w:t xml:space="preserve"> (2007). </w:t>
      </w:r>
      <w:r w:rsidRPr="00BA2BB4">
        <w:rPr>
          <w:rFonts w:ascii="Garamond" w:hAnsi="Garamond" w:cs="Times New Roman"/>
          <w:i/>
          <w:iCs/>
          <w:sz w:val="24"/>
          <w:szCs w:val="24"/>
        </w:rPr>
        <w:t>Understanding urban policy</w:t>
      </w:r>
      <w:r w:rsidRPr="00BA2BB4">
        <w:rPr>
          <w:rFonts w:ascii="Garamond" w:hAnsi="Garamond" w:cs="Times New Roman"/>
          <w:sz w:val="24"/>
          <w:szCs w:val="24"/>
        </w:rPr>
        <w:t>: A critical</w:t>
      </w:r>
      <w:r>
        <w:rPr>
          <w:rFonts w:ascii="Garamond" w:hAnsi="Garamond" w:cs="Times New Roman"/>
          <w:sz w:val="24"/>
          <w:szCs w:val="24"/>
        </w:rPr>
        <w:t xml:space="preserve"> </w:t>
      </w:r>
      <w:r w:rsidRPr="00BA2BB4">
        <w:rPr>
          <w:rFonts w:ascii="Garamond" w:hAnsi="Garamond" w:cs="Times New Roman"/>
          <w:sz w:val="24"/>
          <w:szCs w:val="24"/>
        </w:rPr>
        <w:t>approach. Malden, MA: Blackwell Publishing.</w:t>
      </w:r>
    </w:p>
    <w:p w14:paraId="4248109C" w14:textId="77777777" w:rsidR="00BA2BB4" w:rsidRDefault="00BA2BB4" w:rsidP="00507BAA">
      <w:pPr>
        <w:spacing w:after="0" w:line="240" w:lineRule="auto"/>
        <w:ind w:left="567" w:hanging="567"/>
        <w:jc w:val="both"/>
        <w:rPr>
          <w:rFonts w:ascii="Garamond" w:hAnsi="Garamond" w:cs="Times New Roman"/>
          <w:sz w:val="24"/>
          <w:szCs w:val="24"/>
        </w:rPr>
      </w:pPr>
      <w:commentRangeStart w:id="9"/>
      <w:r w:rsidRPr="00BA2BB4">
        <w:rPr>
          <w:rFonts w:ascii="Garamond" w:hAnsi="Garamond" w:cs="Times New Roman"/>
          <w:sz w:val="24"/>
          <w:szCs w:val="24"/>
        </w:rPr>
        <w:t xml:space="preserve">Palmer, G. R., &amp; Short, S. D. </w:t>
      </w:r>
      <w:commentRangeEnd w:id="9"/>
      <w:r>
        <w:rPr>
          <w:rStyle w:val="CommentReference"/>
        </w:rPr>
        <w:commentReference w:id="9"/>
      </w:r>
      <w:r w:rsidRPr="00BA2BB4">
        <w:rPr>
          <w:rFonts w:ascii="Garamond" w:hAnsi="Garamond" w:cs="Times New Roman"/>
          <w:sz w:val="24"/>
          <w:szCs w:val="24"/>
        </w:rPr>
        <w:t xml:space="preserve">(2010). </w:t>
      </w:r>
      <w:r w:rsidRPr="00BA2BB4">
        <w:rPr>
          <w:rFonts w:ascii="Garamond" w:hAnsi="Garamond" w:cs="Times New Roman"/>
          <w:i/>
          <w:iCs/>
          <w:sz w:val="24"/>
          <w:szCs w:val="24"/>
        </w:rPr>
        <w:t>Health care and public policy: An Australian analysis</w:t>
      </w:r>
      <w:r w:rsidRPr="00BA2BB4">
        <w:rPr>
          <w:rFonts w:ascii="Garamond" w:hAnsi="Garamond" w:cs="Times New Roman"/>
          <w:sz w:val="24"/>
          <w:szCs w:val="24"/>
        </w:rPr>
        <w:t xml:space="preserve"> (4th</w:t>
      </w:r>
      <w:r>
        <w:rPr>
          <w:rFonts w:ascii="Garamond" w:hAnsi="Garamond" w:cs="Times New Roman"/>
          <w:sz w:val="24"/>
          <w:szCs w:val="24"/>
        </w:rPr>
        <w:t xml:space="preserve"> </w:t>
      </w:r>
      <w:r w:rsidRPr="00BA2BB4">
        <w:rPr>
          <w:rFonts w:ascii="Garamond" w:hAnsi="Garamond" w:cs="Times New Roman"/>
          <w:sz w:val="24"/>
          <w:szCs w:val="24"/>
        </w:rPr>
        <w:t>ed.). Melbourne, Australia:</w:t>
      </w:r>
      <w:r>
        <w:rPr>
          <w:rFonts w:ascii="Garamond" w:hAnsi="Garamond" w:cs="Times New Roman"/>
          <w:sz w:val="24"/>
          <w:szCs w:val="24"/>
        </w:rPr>
        <w:t xml:space="preserve"> </w:t>
      </w:r>
      <w:r w:rsidRPr="00BA2BB4">
        <w:rPr>
          <w:rFonts w:ascii="Garamond" w:hAnsi="Garamond" w:cs="Times New Roman"/>
          <w:sz w:val="24"/>
          <w:szCs w:val="24"/>
        </w:rPr>
        <w:t>Palgrave Macmillan.</w:t>
      </w:r>
    </w:p>
    <w:p w14:paraId="61B20D6F" w14:textId="77777777" w:rsidR="00BA2BB4" w:rsidRDefault="00BA2BB4" w:rsidP="00507BAA">
      <w:pPr>
        <w:spacing w:after="0" w:line="240" w:lineRule="auto"/>
        <w:ind w:left="567" w:hanging="567"/>
        <w:jc w:val="both"/>
        <w:rPr>
          <w:rFonts w:ascii="Garamond" w:hAnsi="Garamond" w:cs="Times New Roman"/>
          <w:sz w:val="24"/>
          <w:szCs w:val="24"/>
        </w:rPr>
      </w:pPr>
      <w:commentRangeStart w:id="10"/>
      <w:r w:rsidRPr="00BA2BB4">
        <w:rPr>
          <w:rFonts w:ascii="Garamond" w:hAnsi="Garamond" w:cs="Times New Roman"/>
          <w:sz w:val="24"/>
          <w:szCs w:val="24"/>
        </w:rPr>
        <w:t xml:space="preserve">Seeley, R., VanPutte, C., Regan, J., &amp; Russo, A. </w:t>
      </w:r>
      <w:commentRangeEnd w:id="10"/>
      <w:r>
        <w:rPr>
          <w:rStyle w:val="CommentReference"/>
        </w:rPr>
        <w:commentReference w:id="10"/>
      </w:r>
      <w:r w:rsidRPr="00BA2BB4">
        <w:rPr>
          <w:rFonts w:ascii="Garamond" w:hAnsi="Garamond" w:cs="Times New Roman"/>
          <w:sz w:val="24"/>
          <w:szCs w:val="24"/>
        </w:rPr>
        <w:t xml:space="preserve">(2011). </w:t>
      </w:r>
      <w:r w:rsidRPr="00BA2BB4">
        <w:rPr>
          <w:rFonts w:ascii="Garamond" w:hAnsi="Garamond" w:cs="Times New Roman"/>
          <w:i/>
          <w:iCs/>
          <w:sz w:val="24"/>
          <w:szCs w:val="24"/>
        </w:rPr>
        <w:t>Seeley’s anatomy &amp; physiology</w:t>
      </w:r>
      <w:r w:rsidRPr="00BA2BB4">
        <w:rPr>
          <w:rFonts w:ascii="Garamond" w:hAnsi="Garamond" w:cs="Times New Roman"/>
          <w:sz w:val="24"/>
          <w:szCs w:val="24"/>
        </w:rPr>
        <w:t>. New York, NY: McGraw-Hill.</w:t>
      </w:r>
    </w:p>
    <w:p w14:paraId="06BA3E9C" w14:textId="77777777" w:rsidR="00BA2BB4" w:rsidRDefault="00BA2BB4" w:rsidP="00507BAA">
      <w:pPr>
        <w:spacing w:after="0" w:line="240" w:lineRule="auto"/>
        <w:ind w:left="567" w:hanging="567"/>
        <w:jc w:val="both"/>
        <w:rPr>
          <w:rFonts w:ascii="Garamond" w:hAnsi="Garamond" w:cs="Times New Roman"/>
          <w:sz w:val="24"/>
          <w:szCs w:val="24"/>
        </w:rPr>
      </w:pPr>
      <w:commentRangeStart w:id="11"/>
      <w:r w:rsidRPr="00BA2BB4">
        <w:rPr>
          <w:rFonts w:ascii="Garamond" w:hAnsi="Garamond" w:cs="Times New Roman"/>
          <w:sz w:val="24"/>
          <w:szCs w:val="24"/>
        </w:rPr>
        <w:t>Bulliet, R. W., Crossley, P. K., Headrick, D. R., Hirsch, S. W.,</w:t>
      </w:r>
      <w:r>
        <w:rPr>
          <w:rFonts w:ascii="Garamond" w:hAnsi="Garamond" w:cs="Times New Roman"/>
          <w:sz w:val="24"/>
          <w:szCs w:val="24"/>
        </w:rPr>
        <w:t xml:space="preserve"> </w:t>
      </w:r>
      <w:r w:rsidRPr="00BA2BB4">
        <w:rPr>
          <w:rFonts w:ascii="Garamond" w:hAnsi="Garamond" w:cs="Times New Roman"/>
          <w:sz w:val="24"/>
          <w:szCs w:val="24"/>
        </w:rPr>
        <w:t xml:space="preserve">Johnson, L. L., &amp; Northrup, D. </w:t>
      </w:r>
      <w:commentRangeEnd w:id="11"/>
      <w:r w:rsidR="00EA7C51">
        <w:rPr>
          <w:rStyle w:val="CommentReference"/>
        </w:rPr>
        <w:commentReference w:id="11"/>
      </w:r>
      <w:r w:rsidRPr="00BA2BB4">
        <w:rPr>
          <w:rFonts w:ascii="Garamond" w:hAnsi="Garamond" w:cs="Times New Roman"/>
          <w:sz w:val="24"/>
          <w:szCs w:val="24"/>
        </w:rPr>
        <w:t xml:space="preserve">(2011). </w:t>
      </w:r>
      <w:r w:rsidRPr="00EA7C51">
        <w:rPr>
          <w:rFonts w:ascii="Garamond" w:hAnsi="Garamond" w:cs="Times New Roman"/>
          <w:i/>
          <w:iCs/>
          <w:sz w:val="24"/>
          <w:szCs w:val="24"/>
        </w:rPr>
        <w:t>The earth and its peoples: A global history</w:t>
      </w:r>
      <w:r w:rsidRPr="00BA2BB4">
        <w:rPr>
          <w:rFonts w:ascii="Garamond" w:hAnsi="Garamond" w:cs="Times New Roman"/>
          <w:sz w:val="24"/>
          <w:szCs w:val="24"/>
        </w:rPr>
        <w:t xml:space="preserve"> (5th ed.). Boston, MA: Wadsworth.</w:t>
      </w:r>
    </w:p>
    <w:p w14:paraId="32008DA3" w14:textId="77777777" w:rsidR="00EA7C51" w:rsidRDefault="00EA7C51" w:rsidP="00507BAA">
      <w:pPr>
        <w:spacing w:after="0" w:line="240" w:lineRule="auto"/>
        <w:ind w:left="567" w:hanging="567"/>
        <w:jc w:val="both"/>
        <w:rPr>
          <w:rFonts w:ascii="Garamond" w:hAnsi="Garamond" w:cs="Times New Roman"/>
          <w:sz w:val="24"/>
          <w:szCs w:val="24"/>
        </w:rPr>
      </w:pPr>
      <w:r w:rsidRPr="00EA7C51">
        <w:rPr>
          <w:rFonts w:ascii="Garamond" w:hAnsi="Garamond" w:cs="Times New Roman"/>
          <w:sz w:val="24"/>
          <w:szCs w:val="24"/>
        </w:rPr>
        <w:t xml:space="preserve">Niemann, S., Greenstein, D., &amp; David, D. (2004). </w:t>
      </w:r>
      <w:r w:rsidRPr="00EA7C51">
        <w:rPr>
          <w:rFonts w:ascii="Garamond" w:hAnsi="Garamond" w:cs="Times New Roman"/>
          <w:i/>
          <w:iCs/>
          <w:sz w:val="24"/>
          <w:szCs w:val="24"/>
        </w:rPr>
        <w:t>Helping children who are deaf: Family and community support for children who do not hear well</w:t>
      </w:r>
      <w:r w:rsidRPr="00EA7C51">
        <w:rPr>
          <w:rFonts w:ascii="Garamond" w:hAnsi="Garamond" w:cs="Times New Roman"/>
          <w:sz w:val="24"/>
          <w:szCs w:val="24"/>
        </w:rPr>
        <w:t xml:space="preserve">. </w:t>
      </w:r>
      <w:commentRangeStart w:id="12"/>
      <w:r w:rsidRPr="00EA7C51">
        <w:rPr>
          <w:rFonts w:ascii="Garamond" w:hAnsi="Garamond" w:cs="Times New Roman"/>
          <w:sz w:val="24"/>
          <w:szCs w:val="24"/>
        </w:rPr>
        <w:t>Retrieved from</w:t>
      </w:r>
      <w:r>
        <w:rPr>
          <w:rFonts w:ascii="Garamond" w:hAnsi="Garamond" w:cs="Times New Roman"/>
          <w:sz w:val="24"/>
          <w:szCs w:val="24"/>
        </w:rPr>
        <w:t xml:space="preserve"> </w:t>
      </w:r>
      <w:hyperlink r:id="rId12" w:history="1">
        <w:r w:rsidRPr="00A77836">
          <w:rPr>
            <w:rStyle w:val="Hyperlink"/>
            <w:rFonts w:ascii="Garamond" w:hAnsi="Garamond" w:cs="Times New Roman"/>
            <w:sz w:val="24"/>
            <w:szCs w:val="24"/>
          </w:rPr>
          <w:t>http://www.hesperian.org/publications_download_deaf.php</w:t>
        </w:r>
      </w:hyperlink>
      <w:r>
        <w:rPr>
          <w:rFonts w:ascii="Garamond" w:hAnsi="Garamond" w:cs="Times New Roman"/>
          <w:sz w:val="24"/>
          <w:szCs w:val="24"/>
        </w:rPr>
        <w:t>.</w:t>
      </w:r>
      <w:commentRangeEnd w:id="12"/>
      <w:r>
        <w:rPr>
          <w:rStyle w:val="CommentReference"/>
        </w:rPr>
        <w:commentReference w:id="12"/>
      </w:r>
    </w:p>
    <w:p w14:paraId="5A466B13" w14:textId="77777777" w:rsidR="00EA7C51" w:rsidRDefault="00EA7C51" w:rsidP="00507BAA">
      <w:pPr>
        <w:spacing w:after="0" w:line="240" w:lineRule="auto"/>
        <w:ind w:left="567" w:hanging="567"/>
        <w:jc w:val="both"/>
        <w:rPr>
          <w:rFonts w:ascii="Garamond" w:hAnsi="Garamond"/>
          <w:sz w:val="24"/>
          <w:szCs w:val="24"/>
        </w:rPr>
      </w:pPr>
      <w:r w:rsidRPr="00EA7C51">
        <w:rPr>
          <w:rFonts w:ascii="Garamond" w:hAnsi="Garamond"/>
          <w:sz w:val="24"/>
          <w:szCs w:val="24"/>
        </w:rPr>
        <w:t xml:space="preserve">Williams, J., &amp; Nieuwsma, J. (2016). Screening for depression in adults. </w:t>
      </w:r>
      <w:commentRangeStart w:id="13"/>
      <w:r w:rsidRPr="00EA7C51">
        <w:rPr>
          <w:rFonts w:ascii="Garamond" w:hAnsi="Garamond"/>
          <w:sz w:val="24"/>
          <w:szCs w:val="24"/>
        </w:rPr>
        <w:t xml:space="preserve">In J. A. Melin (Ed.), </w:t>
      </w:r>
      <w:r w:rsidRPr="00EA7C51">
        <w:rPr>
          <w:rFonts w:ascii="Garamond" w:hAnsi="Garamond"/>
          <w:i/>
          <w:iCs/>
          <w:sz w:val="24"/>
          <w:szCs w:val="24"/>
        </w:rPr>
        <w:t>UpTpDate</w:t>
      </w:r>
      <w:r w:rsidRPr="00EA7C51">
        <w:rPr>
          <w:rFonts w:ascii="Garamond" w:hAnsi="Garamond"/>
          <w:sz w:val="24"/>
          <w:szCs w:val="24"/>
        </w:rPr>
        <w:t xml:space="preserve">. </w:t>
      </w:r>
      <w:commentRangeEnd w:id="13"/>
      <w:r>
        <w:rPr>
          <w:rStyle w:val="CommentReference"/>
        </w:rPr>
        <w:commentReference w:id="13"/>
      </w:r>
      <w:r w:rsidRPr="00EA7C51">
        <w:rPr>
          <w:rFonts w:ascii="Garamond" w:hAnsi="Garamond"/>
          <w:sz w:val="24"/>
          <w:szCs w:val="24"/>
        </w:rPr>
        <w:t xml:space="preserve">Retrieved from </w:t>
      </w:r>
      <w:hyperlink r:id="rId13" w:history="1">
        <w:r w:rsidRPr="00A77836">
          <w:rPr>
            <w:rStyle w:val="Hyperlink"/>
            <w:rFonts w:ascii="Garamond" w:hAnsi="Garamond"/>
            <w:sz w:val="24"/>
            <w:szCs w:val="24"/>
          </w:rPr>
          <w:t>https://www.uptodate.com/contents/screening-fordepression-in-adults</w:t>
        </w:r>
      </w:hyperlink>
      <w:r>
        <w:rPr>
          <w:rFonts w:ascii="Garamond" w:hAnsi="Garamond"/>
          <w:sz w:val="24"/>
          <w:szCs w:val="24"/>
        </w:rPr>
        <w:t>.</w:t>
      </w:r>
    </w:p>
    <w:p w14:paraId="5A868EF8" w14:textId="77777777" w:rsidR="00EA7C51" w:rsidRPr="00EA7C51" w:rsidRDefault="00EA7C51" w:rsidP="00507BAA">
      <w:pPr>
        <w:spacing w:after="0" w:line="240" w:lineRule="auto"/>
        <w:ind w:left="567" w:hanging="567"/>
        <w:jc w:val="both"/>
        <w:rPr>
          <w:rFonts w:ascii="Garamond" w:hAnsi="Garamond" w:cs="Times New Roman"/>
          <w:sz w:val="24"/>
          <w:szCs w:val="24"/>
        </w:rPr>
      </w:pPr>
      <w:commentRangeStart w:id="14"/>
      <w:r w:rsidRPr="00EA7C51">
        <w:rPr>
          <w:rFonts w:ascii="Garamond" w:hAnsi="Garamond"/>
          <w:sz w:val="24"/>
          <w:szCs w:val="24"/>
        </w:rPr>
        <w:t>Steel, J., Youssef, M., Pfeifer, R., Ramirez, J. M., Probst, C., Sellei, R., ... Pape, H. C.</w:t>
      </w:r>
      <w:commentRangeEnd w:id="14"/>
      <w:r w:rsidRPr="00EA7C51">
        <w:rPr>
          <w:rStyle w:val="CommentReference"/>
          <w:rFonts w:ascii="Garamond" w:hAnsi="Garamond"/>
          <w:sz w:val="24"/>
          <w:szCs w:val="24"/>
        </w:rPr>
        <w:commentReference w:id="14"/>
      </w:r>
      <w:r w:rsidRPr="00EA7C51">
        <w:rPr>
          <w:rFonts w:ascii="Garamond" w:hAnsi="Garamond"/>
          <w:sz w:val="24"/>
          <w:szCs w:val="24"/>
        </w:rPr>
        <w:t xml:space="preserve"> (2010). Health-related quality of life in patients with multiple injuries and traumatic brain injury 10+ years postinjury. </w:t>
      </w:r>
      <w:r w:rsidRPr="00EA7C51">
        <w:rPr>
          <w:rFonts w:ascii="Garamond" w:hAnsi="Garamond"/>
          <w:i/>
          <w:iCs/>
          <w:sz w:val="24"/>
          <w:szCs w:val="24"/>
        </w:rPr>
        <w:t>Journal of Trauma: Injury, Infection, and Critical Care</w:t>
      </w:r>
      <w:r w:rsidRPr="00EA7C51">
        <w:rPr>
          <w:rFonts w:ascii="Garamond" w:hAnsi="Garamond"/>
          <w:sz w:val="24"/>
          <w:szCs w:val="24"/>
        </w:rPr>
        <w:t>, 69(3), 523-531. doi: 10.1097/TA.0b013e3181e90c24</w:t>
      </w:r>
    </w:p>
    <w:p w14:paraId="77279C7A" w14:textId="77777777" w:rsidR="00EA7C51" w:rsidRDefault="00507BAA" w:rsidP="00507BAA">
      <w:pPr>
        <w:spacing w:after="0" w:line="240" w:lineRule="auto"/>
        <w:ind w:left="567" w:hanging="567"/>
        <w:jc w:val="both"/>
        <w:rPr>
          <w:rFonts w:ascii="Garamond" w:hAnsi="Garamond"/>
          <w:sz w:val="24"/>
          <w:szCs w:val="24"/>
        </w:rPr>
      </w:pPr>
      <w:r w:rsidRPr="00507BAA">
        <w:rPr>
          <w:rFonts w:ascii="Garamond" w:hAnsi="Garamond"/>
          <w:sz w:val="24"/>
          <w:szCs w:val="24"/>
        </w:rPr>
        <w:lastRenderedPageBreak/>
        <w:t xml:space="preserve">Edge, M. (1996). Lifetime prediction: Fact or fancy? In M. S. Koch, T. Padfield, J. S. Johnsen, &amp; U. B. Kejser (Eds.), </w:t>
      </w:r>
      <w:commentRangeStart w:id="16"/>
      <w:r w:rsidRPr="00507BAA">
        <w:rPr>
          <w:rFonts w:ascii="Garamond" w:hAnsi="Garamond"/>
          <w:i/>
          <w:iCs/>
          <w:sz w:val="24"/>
          <w:szCs w:val="24"/>
        </w:rPr>
        <w:t>Proceedings of the Conference on Research Techniques in Photographic Conservation</w:t>
      </w:r>
      <w:commentRangeEnd w:id="16"/>
      <w:r w:rsidRPr="00507BAA">
        <w:rPr>
          <w:rStyle w:val="CommentReference"/>
          <w:rFonts w:ascii="Garamond" w:hAnsi="Garamond"/>
          <w:sz w:val="24"/>
          <w:szCs w:val="24"/>
        </w:rPr>
        <w:commentReference w:id="16"/>
      </w:r>
      <w:r w:rsidRPr="00507BAA">
        <w:rPr>
          <w:rFonts w:ascii="Garamond" w:hAnsi="Garamond"/>
          <w:sz w:val="24"/>
          <w:szCs w:val="24"/>
        </w:rPr>
        <w:t xml:space="preserve"> (pp. 97-100). Copenhagen, Denmark: Royal Danish Academy of Fine Arts.</w:t>
      </w:r>
    </w:p>
    <w:p w14:paraId="45AAF319" w14:textId="77777777" w:rsidR="00507BAA" w:rsidRDefault="00507BAA" w:rsidP="00507BAA">
      <w:pPr>
        <w:spacing w:after="0" w:line="240" w:lineRule="auto"/>
        <w:ind w:left="567" w:hanging="567"/>
        <w:jc w:val="both"/>
        <w:rPr>
          <w:rFonts w:ascii="Garamond" w:eastAsia="Calibri" w:hAnsi="Garamond" w:cs="Times New Roman"/>
          <w:sz w:val="24"/>
          <w:szCs w:val="24"/>
        </w:rPr>
      </w:pPr>
      <w:r w:rsidRPr="00507BAA">
        <w:rPr>
          <w:rFonts w:ascii="Garamond" w:hAnsi="Garamond"/>
          <w:sz w:val="24"/>
          <w:szCs w:val="24"/>
        </w:rPr>
        <w:t xml:space="preserve">Duddle, M. (2009). </w:t>
      </w:r>
      <w:commentRangeStart w:id="17"/>
      <w:r w:rsidRPr="00507BAA">
        <w:rPr>
          <w:rFonts w:ascii="Garamond" w:hAnsi="Garamond"/>
          <w:i/>
          <w:iCs/>
          <w:sz w:val="24"/>
          <w:szCs w:val="24"/>
        </w:rPr>
        <w:t>Intraprofessional relations in nursing: A case study</w:t>
      </w:r>
      <w:r w:rsidRPr="00507BAA">
        <w:rPr>
          <w:rFonts w:ascii="Garamond" w:hAnsi="Garamond"/>
          <w:sz w:val="24"/>
          <w:szCs w:val="24"/>
        </w:rPr>
        <w:t xml:space="preserve"> </w:t>
      </w:r>
      <w:commentRangeEnd w:id="17"/>
      <w:r w:rsidRPr="00507BAA">
        <w:rPr>
          <w:rStyle w:val="CommentReference"/>
          <w:rFonts w:ascii="Garamond" w:hAnsi="Garamond"/>
          <w:sz w:val="24"/>
          <w:szCs w:val="24"/>
        </w:rPr>
        <w:commentReference w:id="17"/>
      </w:r>
      <w:r w:rsidRPr="00507BAA">
        <w:rPr>
          <w:rFonts w:ascii="Garamond" w:hAnsi="Garamond"/>
          <w:sz w:val="24"/>
          <w:szCs w:val="24"/>
        </w:rPr>
        <w:t>(Unpublished doctoral thesis), University of Sydney, Australia.</w:t>
      </w:r>
    </w:p>
    <w:p w14:paraId="4A3CECCF" w14:textId="77777777" w:rsidR="0041746F" w:rsidRPr="00507BAA" w:rsidRDefault="00507BAA" w:rsidP="00507BAA">
      <w:pPr>
        <w:spacing w:after="0" w:line="240" w:lineRule="auto"/>
        <w:ind w:left="567" w:hanging="567"/>
        <w:jc w:val="both"/>
        <w:rPr>
          <w:rFonts w:ascii="Garamond" w:hAnsi="Garamond"/>
          <w:sz w:val="24"/>
          <w:szCs w:val="24"/>
        </w:rPr>
      </w:pPr>
      <w:r w:rsidRPr="00507BAA">
        <w:rPr>
          <w:rFonts w:ascii="Garamond" w:hAnsi="Garamond"/>
          <w:sz w:val="24"/>
          <w:szCs w:val="24"/>
        </w:rPr>
        <w:t xml:space="preserve">Lacey, D. (2011). </w:t>
      </w:r>
      <w:commentRangeStart w:id="18"/>
      <w:r w:rsidRPr="00507BAA">
        <w:rPr>
          <w:rFonts w:ascii="Garamond" w:hAnsi="Garamond"/>
          <w:i/>
          <w:iCs/>
          <w:sz w:val="24"/>
          <w:szCs w:val="24"/>
        </w:rPr>
        <w:t>The role of humiliation in collective political violence</w:t>
      </w:r>
      <w:r w:rsidRPr="00507BAA">
        <w:rPr>
          <w:rFonts w:ascii="Garamond" w:hAnsi="Garamond"/>
          <w:sz w:val="24"/>
          <w:szCs w:val="24"/>
        </w:rPr>
        <w:t xml:space="preserve"> </w:t>
      </w:r>
      <w:commentRangeEnd w:id="18"/>
      <w:r w:rsidRPr="00507BAA">
        <w:rPr>
          <w:rStyle w:val="CommentReference"/>
          <w:rFonts w:ascii="Garamond" w:hAnsi="Garamond"/>
          <w:sz w:val="24"/>
          <w:szCs w:val="24"/>
        </w:rPr>
        <w:commentReference w:id="18"/>
      </w:r>
      <w:r w:rsidRPr="00507BAA">
        <w:rPr>
          <w:rFonts w:ascii="Garamond" w:hAnsi="Garamond"/>
          <w:sz w:val="24"/>
          <w:szCs w:val="24"/>
        </w:rPr>
        <w:t xml:space="preserve">(Masters thesis, University of Sydney, Australia). Retrieved from </w:t>
      </w:r>
      <w:hyperlink r:id="rId14" w:history="1">
        <w:r w:rsidRPr="00507BAA">
          <w:rPr>
            <w:rStyle w:val="Hyperlink"/>
            <w:rFonts w:ascii="Garamond" w:hAnsi="Garamond"/>
            <w:sz w:val="24"/>
            <w:szCs w:val="24"/>
          </w:rPr>
          <w:t>http://hdl.handle.net/2123/7128</w:t>
        </w:r>
      </w:hyperlink>
      <w:r w:rsidRPr="00507BAA">
        <w:rPr>
          <w:rFonts w:ascii="Garamond" w:hAnsi="Garamond"/>
          <w:sz w:val="24"/>
          <w:szCs w:val="24"/>
        </w:rPr>
        <w:t>.</w:t>
      </w:r>
    </w:p>
    <w:p w14:paraId="1E559C2A" w14:textId="77777777" w:rsidR="00507BAA" w:rsidRPr="00507BAA" w:rsidRDefault="00507BAA" w:rsidP="00507BAA">
      <w:pPr>
        <w:spacing w:after="0" w:line="240" w:lineRule="auto"/>
        <w:ind w:left="567" w:hanging="567"/>
        <w:jc w:val="both"/>
        <w:rPr>
          <w:rFonts w:ascii="Garamond" w:hAnsi="Garamond"/>
          <w:sz w:val="24"/>
          <w:szCs w:val="24"/>
        </w:rPr>
      </w:pPr>
      <w:commentRangeStart w:id="19"/>
      <w:r w:rsidRPr="00507BAA">
        <w:rPr>
          <w:rFonts w:ascii="Garamond" w:hAnsi="Garamond"/>
          <w:sz w:val="24"/>
          <w:szCs w:val="24"/>
        </w:rPr>
        <w:t xml:space="preserve">Simon, J., Smith, K., &amp; West, T. </w:t>
      </w:r>
      <w:commentRangeEnd w:id="19"/>
      <w:r w:rsidRPr="00507BAA">
        <w:rPr>
          <w:rStyle w:val="CommentReference"/>
          <w:rFonts w:ascii="Garamond" w:hAnsi="Garamond"/>
          <w:sz w:val="24"/>
          <w:szCs w:val="24"/>
        </w:rPr>
        <w:commentReference w:id="19"/>
      </w:r>
      <w:r w:rsidRPr="00507BAA">
        <w:rPr>
          <w:rFonts w:ascii="Garamond" w:hAnsi="Garamond"/>
          <w:sz w:val="24"/>
          <w:szCs w:val="24"/>
        </w:rPr>
        <w:t xml:space="preserve">(2009). </w:t>
      </w:r>
      <w:r w:rsidRPr="00507BAA">
        <w:rPr>
          <w:rFonts w:ascii="Garamond" w:hAnsi="Garamond"/>
          <w:i/>
          <w:iCs/>
          <w:sz w:val="24"/>
          <w:szCs w:val="24"/>
        </w:rPr>
        <w:t>Price incentives and consumer payment behaviour</w:t>
      </w:r>
      <w:r w:rsidRPr="00507BAA">
        <w:rPr>
          <w:rFonts w:ascii="Garamond" w:hAnsi="Garamond"/>
          <w:sz w:val="24"/>
          <w:szCs w:val="24"/>
        </w:rPr>
        <w:t>. Retrieved from the Reserve Bank of Australia website: http://www.rba.gov.au/ PublicationsAndResearch/RDP/RDP2009-04.html.</w:t>
      </w:r>
    </w:p>
    <w:p w14:paraId="5554BE5D" w14:textId="77777777" w:rsidR="00507BAA" w:rsidRDefault="00507BAA" w:rsidP="00507BAA">
      <w:pPr>
        <w:spacing w:after="0" w:line="240" w:lineRule="auto"/>
        <w:ind w:left="567" w:hanging="567"/>
        <w:jc w:val="both"/>
        <w:rPr>
          <w:rFonts w:ascii="Garamond" w:hAnsi="Garamond"/>
          <w:sz w:val="24"/>
          <w:szCs w:val="24"/>
        </w:rPr>
      </w:pPr>
      <w:commentRangeStart w:id="20"/>
      <w:r w:rsidRPr="00507BAA">
        <w:rPr>
          <w:rFonts w:ascii="Garamond" w:hAnsi="Garamond"/>
          <w:sz w:val="24"/>
          <w:szCs w:val="24"/>
        </w:rPr>
        <w:t xml:space="preserve">New child vaccine gets funding boost. </w:t>
      </w:r>
      <w:commentRangeEnd w:id="20"/>
      <w:r w:rsidRPr="00507BAA">
        <w:rPr>
          <w:rStyle w:val="CommentReference"/>
          <w:rFonts w:ascii="Garamond" w:hAnsi="Garamond"/>
          <w:sz w:val="24"/>
          <w:szCs w:val="24"/>
        </w:rPr>
        <w:commentReference w:id="20"/>
      </w:r>
      <w:r w:rsidRPr="00507BAA">
        <w:rPr>
          <w:rFonts w:ascii="Garamond" w:hAnsi="Garamond"/>
          <w:sz w:val="24"/>
          <w:szCs w:val="24"/>
        </w:rPr>
        <w:t>(2001). Retrieved April 16, 2012, from http://news.ninemsn.com.au/health/story_13178. Asp.</w:t>
      </w:r>
    </w:p>
    <w:p w14:paraId="6F46AFDF" w14:textId="77777777" w:rsidR="00E24400" w:rsidRDefault="00E24400" w:rsidP="00507BAA">
      <w:pPr>
        <w:spacing w:after="0" w:line="240" w:lineRule="auto"/>
        <w:ind w:left="567" w:hanging="567"/>
        <w:jc w:val="both"/>
        <w:rPr>
          <w:rFonts w:ascii="Garamond" w:hAnsi="Garamond"/>
          <w:sz w:val="24"/>
          <w:szCs w:val="24"/>
        </w:rPr>
      </w:pPr>
    </w:p>
    <w:p w14:paraId="7A2DBC43" w14:textId="53C296D7" w:rsidR="00E24400" w:rsidRDefault="00E24400" w:rsidP="00507BAA">
      <w:pPr>
        <w:spacing w:after="0" w:line="240" w:lineRule="auto"/>
        <w:ind w:left="567" w:hanging="567"/>
        <w:jc w:val="both"/>
        <w:rPr>
          <w:rFonts w:ascii="Garamond" w:hAnsi="Garamond"/>
          <w:b/>
          <w:bCs/>
          <w:sz w:val="24"/>
          <w:szCs w:val="24"/>
        </w:rPr>
      </w:pPr>
      <w:r w:rsidRPr="00E24400">
        <w:rPr>
          <w:rFonts w:ascii="Garamond" w:hAnsi="Garamond"/>
          <w:b/>
          <w:bCs/>
          <w:sz w:val="24"/>
          <w:szCs w:val="24"/>
        </w:rPr>
        <w:t>*Any Arabic reference names must be written in transliteration</w:t>
      </w:r>
    </w:p>
    <w:p w14:paraId="58E5869D" w14:textId="0FC01046" w:rsidR="00AD4C37" w:rsidRPr="00E24400" w:rsidRDefault="00AD4C37" w:rsidP="00507BAA">
      <w:pPr>
        <w:spacing w:after="0" w:line="240" w:lineRule="auto"/>
        <w:ind w:left="567" w:hanging="567"/>
        <w:jc w:val="both"/>
        <w:rPr>
          <w:rFonts w:ascii="Garamond" w:hAnsi="Garamond"/>
          <w:b/>
          <w:bCs/>
          <w:sz w:val="24"/>
          <w:szCs w:val="24"/>
        </w:rPr>
      </w:pPr>
      <w:r>
        <w:rPr>
          <w:rFonts w:ascii="Garamond" w:hAnsi="Garamond"/>
          <w:b/>
          <w:bCs/>
          <w:sz w:val="24"/>
          <w:szCs w:val="24"/>
        </w:rPr>
        <w:t xml:space="preserve">* </w:t>
      </w:r>
      <w:r w:rsidRPr="00AD4C37">
        <w:rPr>
          <w:rFonts w:ascii="Garamond" w:hAnsi="Garamond"/>
          <w:b/>
          <w:bCs/>
          <w:sz w:val="24"/>
          <w:szCs w:val="24"/>
        </w:rPr>
        <w:t>Page numbers do not need to be included.</w:t>
      </w:r>
    </w:p>
    <w:p w14:paraId="2F17DE16" w14:textId="77777777" w:rsidR="00507BAA" w:rsidRPr="00507BAA" w:rsidRDefault="00507BAA" w:rsidP="00507BAA">
      <w:pPr>
        <w:spacing w:after="0" w:line="240" w:lineRule="auto"/>
        <w:ind w:left="567" w:hanging="567"/>
        <w:jc w:val="both"/>
        <w:rPr>
          <w:rFonts w:ascii="Garamond" w:eastAsia="Calibri" w:hAnsi="Garamond" w:cs="Times New Roman"/>
          <w:sz w:val="24"/>
          <w:szCs w:val="24"/>
        </w:rPr>
      </w:pPr>
    </w:p>
    <w:p w14:paraId="41AFC5D6" w14:textId="77777777" w:rsidR="006D70A3" w:rsidRPr="00A2404F" w:rsidRDefault="00402292" w:rsidP="00507BAA">
      <w:pPr>
        <w:pStyle w:val="ListParagraph"/>
        <w:shd w:val="clear" w:color="auto" w:fill="FFFFFF"/>
        <w:spacing w:after="0" w:line="240" w:lineRule="auto"/>
        <w:ind w:left="0" w:firstLine="720"/>
        <w:jc w:val="both"/>
        <w:outlineLvl w:val="1"/>
        <w:rPr>
          <w:rFonts w:ascii="Garamond" w:eastAsia="Times New Roman" w:hAnsi="Garamond" w:cs="Tahoma"/>
          <w:sz w:val="28"/>
          <w:szCs w:val="28"/>
        </w:rPr>
      </w:pPr>
      <w:r w:rsidRPr="00A2404F">
        <w:rPr>
          <w:rFonts w:ascii="Garamond" w:hAnsi="Garamond" w:cs="Times New Roman"/>
          <w:sz w:val="24"/>
          <w:szCs w:val="24"/>
        </w:rPr>
        <w:tab/>
      </w:r>
    </w:p>
    <w:p w14:paraId="0F458666" w14:textId="77777777" w:rsidR="00AA203F" w:rsidRPr="00A2404F" w:rsidRDefault="00AA203F" w:rsidP="00881858">
      <w:pPr>
        <w:pStyle w:val="ListParagraph"/>
        <w:shd w:val="clear" w:color="auto" w:fill="FFFFFF"/>
        <w:spacing w:after="0" w:line="240" w:lineRule="auto"/>
        <w:ind w:left="0"/>
        <w:outlineLvl w:val="1"/>
        <w:rPr>
          <w:rFonts w:ascii="Garamond" w:eastAsia="Times New Roman" w:hAnsi="Garamond" w:cs="Tahoma"/>
          <w:b/>
          <w:bCs/>
          <w:sz w:val="28"/>
          <w:szCs w:val="28"/>
        </w:rPr>
        <w:sectPr w:rsidR="00AA203F" w:rsidRPr="00A2404F" w:rsidSect="00A2404F">
          <w:headerReference w:type="even" r:id="rId15"/>
          <w:headerReference w:type="default" r:id="rId16"/>
          <w:footerReference w:type="even" r:id="rId17"/>
          <w:footerReference w:type="default" r:id="rId18"/>
          <w:headerReference w:type="first" r:id="rId19"/>
          <w:pgSz w:w="11907" w:h="16840" w:code="9"/>
          <w:pgMar w:top="1440" w:right="1440" w:bottom="1440" w:left="1440" w:header="720" w:footer="720" w:gutter="0"/>
          <w:cols w:space="720"/>
          <w:docGrid w:linePitch="360"/>
        </w:sectPr>
      </w:pPr>
    </w:p>
    <w:p w14:paraId="7941C0DB" w14:textId="77777777" w:rsidR="002F0D9D" w:rsidRPr="00A2404F" w:rsidRDefault="002F0D9D" w:rsidP="00881858">
      <w:pPr>
        <w:pStyle w:val="ListParagraph"/>
        <w:shd w:val="clear" w:color="auto" w:fill="FFFFFF"/>
        <w:spacing w:after="0" w:line="240" w:lineRule="auto"/>
        <w:ind w:left="0"/>
        <w:outlineLvl w:val="1"/>
        <w:rPr>
          <w:rFonts w:ascii="Garamond" w:eastAsia="Times New Roman" w:hAnsi="Garamond" w:cs="Tahoma"/>
          <w:b/>
          <w:bCs/>
          <w:sz w:val="28"/>
          <w:szCs w:val="28"/>
        </w:rPr>
      </w:pPr>
    </w:p>
    <w:sectPr w:rsidR="002F0D9D" w:rsidRPr="00A2404F" w:rsidSect="00A2404F">
      <w:headerReference w:type="even" r:id="rId20"/>
      <w:headerReference w:type="default" r:id="rId21"/>
      <w:footerReference w:type="even" r:id="rId22"/>
      <w:footerReference w:type="default" r:id="rId23"/>
      <w:headerReference w:type="first" r:id="rId24"/>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teBook 9470m" w:date="2020-09-08T13:53:00Z" w:initials="E9">
    <w:p w14:paraId="6A908E89" w14:textId="77777777" w:rsidR="00402292" w:rsidRDefault="00402292">
      <w:pPr>
        <w:pStyle w:val="CommentText"/>
      </w:pPr>
      <w:r>
        <w:rPr>
          <w:rStyle w:val="CommentReference"/>
        </w:rPr>
        <w:annotationRef/>
      </w:r>
      <w:r>
        <w:t>Size 16</w:t>
      </w:r>
    </w:p>
    <w:p w14:paraId="46B91D13" w14:textId="77777777" w:rsidR="00402292" w:rsidRDefault="00A2404F">
      <w:pPr>
        <w:pStyle w:val="CommentText"/>
      </w:pPr>
      <w:r>
        <w:t>Garamond</w:t>
      </w:r>
    </w:p>
    <w:p w14:paraId="469D2CAE" w14:textId="77777777" w:rsidR="00402292" w:rsidRDefault="00402292">
      <w:pPr>
        <w:pStyle w:val="CommentText"/>
      </w:pPr>
      <w:r>
        <w:t>Uppercase</w:t>
      </w:r>
    </w:p>
    <w:p w14:paraId="16C7F3B1" w14:textId="77777777" w:rsidR="00402292" w:rsidRDefault="00402292">
      <w:pPr>
        <w:pStyle w:val="CommentText"/>
      </w:pPr>
      <w:r>
        <w:t>Bold</w:t>
      </w:r>
    </w:p>
  </w:comment>
  <w:comment w:id="2" w:author="EliteBook 9470m" w:date="2020-09-08T13:56:00Z" w:initials="E9">
    <w:p w14:paraId="0FDC9709" w14:textId="77777777" w:rsidR="00402292" w:rsidRDefault="00402292" w:rsidP="00402292">
      <w:pPr>
        <w:pStyle w:val="CommentText"/>
      </w:pPr>
      <w:r>
        <w:rPr>
          <w:rStyle w:val="CommentReference"/>
        </w:rPr>
        <w:annotationRef/>
      </w:r>
      <w:r>
        <w:t>Size 12</w:t>
      </w:r>
    </w:p>
    <w:p w14:paraId="1C9ADD8F" w14:textId="77777777" w:rsidR="00402292" w:rsidRDefault="00A2404F" w:rsidP="00402292">
      <w:pPr>
        <w:pStyle w:val="CommentText"/>
      </w:pPr>
      <w:r>
        <w:t>Garamond</w:t>
      </w:r>
    </w:p>
    <w:p w14:paraId="7C326DA5" w14:textId="77777777" w:rsidR="00402292" w:rsidRDefault="00A32007" w:rsidP="00402292">
      <w:pPr>
        <w:pStyle w:val="CommentText"/>
      </w:pPr>
      <w:r>
        <w:t>Single space</w:t>
      </w:r>
    </w:p>
  </w:comment>
  <w:comment w:id="3" w:author="al-Irsyad" w:date="2020-10-14T17:41:00Z" w:initials="IJCI">
    <w:p w14:paraId="35A543B6" w14:textId="77777777" w:rsidR="00023C42" w:rsidRDefault="00023C42">
      <w:pPr>
        <w:pStyle w:val="CommentText"/>
      </w:pPr>
      <w:r>
        <w:rPr>
          <w:rStyle w:val="CommentReference"/>
        </w:rPr>
        <w:annotationRef/>
      </w:r>
      <w:r w:rsidR="00BA2BB4">
        <w:t>Author date</w:t>
      </w:r>
    </w:p>
  </w:comment>
  <w:comment w:id="4" w:author="al-Irsyad" w:date="2020-11-18T16:21:00Z" w:initials="IJCI">
    <w:p w14:paraId="3A2E1650" w14:textId="77777777" w:rsidR="00B460D5" w:rsidRDefault="00B460D5" w:rsidP="00B460D5">
      <w:pPr>
        <w:pStyle w:val="CommentText"/>
      </w:pPr>
      <w:r>
        <w:rPr>
          <w:rStyle w:val="CommentReference"/>
        </w:rPr>
        <w:annotationRef/>
      </w:r>
      <w:r>
        <w:t>Traditonal Arabic</w:t>
      </w:r>
    </w:p>
  </w:comment>
  <w:comment w:id="5" w:author="User" w:date="2025-01-23T14:53:00Z" w:initials="U">
    <w:p w14:paraId="151ADDD2" w14:textId="77777777" w:rsidR="00B460D5" w:rsidRDefault="00B460D5" w:rsidP="00B460D5">
      <w:pPr>
        <w:pStyle w:val="CommentText"/>
      </w:pPr>
      <w:r>
        <w:rPr>
          <w:rStyle w:val="CommentReference"/>
        </w:rPr>
        <w:annotationRef/>
      </w:r>
    </w:p>
  </w:comment>
  <w:comment w:id="6" w:author="al-Irsyad" w:date="2020-11-18T16:20:00Z" w:initials="IJCI">
    <w:p w14:paraId="42BC8433" w14:textId="77777777" w:rsidR="00B460D5" w:rsidRDefault="00B460D5" w:rsidP="00B460D5">
      <w:pPr>
        <w:pStyle w:val="CommentText"/>
      </w:pPr>
      <w:r>
        <w:rPr>
          <w:rStyle w:val="CommentReference"/>
        </w:rPr>
        <w:annotationRef/>
      </w:r>
      <w:r>
        <w:t>takhrij</w:t>
      </w:r>
    </w:p>
  </w:comment>
  <w:comment w:id="7" w:author="al-Irsyad" w:date="2020-11-18T16:20:00Z" w:initials="IJCI">
    <w:p w14:paraId="55287A3C" w14:textId="77777777" w:rsidR="00B460D5" w:rsidRDefault="00B460D5" w:rsidP="00B460D5">
      <w:pPr>
        <w:pStyle w:val="CommentText"/>
      </w:pPr>
      <w:r>
        <w:rPr>
          <w:rStyle w:val="CommentReference"/>
        </w:rPr>
        <w:annotationRef/>
      </w:r>
      <w:r>
        <w:t>italic</w:t>
      </w:r>
    </w:p>
  </w:comment>
  <w:comment w:id="8" w:author="al-Irsyad" w:date="2020-11-18T15:51:00Z" w:initials="IJCI">
    <w:p w14:paraId="0DC01519" w14:textId="77777777" w:rsidR="00BA2BB4" w:rsidRDefault="00BA2BB4" w:rsidP="00BA2BB4">
      <w:pPr>
        <w:pStyle w:val="CommentText"/>
      </w:pPr>
      <w:r>
        <w:rPr>
          <w:rStyle w:val="CommentReference"/>
        </w:rPr>
        <w:annotationRef/>
      </w:r>
      <w:r>
        <w:t>Book</w:t>
      </w:r>
    </w:p>
    <w:p w14:paraId="1CF61AE7" w14:textId="77777777" w:rsidR="00BA2BB4" w:rsidRDefault="00BA2BB4" w:rsidP="00BA2BB4">
      <w:pPr>
        <w:pStyle w:val="CommentText"/>
      </w:pPr>
      <w:r>
        <w:t>1 author</w:t>
      </w:r>
    </w:p>
  </w:comment>
  <w:comment w:id="9" w:author="al-Irsyad" w:date="2020-11-18T15:51:00Z" w:initials="IJCI">
    <w:p w14:paraId="2872D9F3" w14:textId="77777777" w:rsidR="00BA2BB4" w:rsidRDefault="00BA2BB4" w:rsidP="00BA2BB4">
      <w:pPr>
        <w:pStyle w:val="CommentText"/>
      </w:pPr>
      <w:r>
        <w:rPr>
          <w:rStyle w:val="CommentReference"/>
        </w:rPr>
        <w:annotationRef/>
      </w:r>
      <w:r>
        <w:t>Book</w:t>
      </w:r>
    </w:p>
    <w:p w14:paraId="5920046F" w14:textId="77777777" w:rsidR="00BA2BB4" w:rsidRDefault="00BA2BB4" w:rsidP="00BA2BB4">
      <w:pPr>
        <w:pStyle w:val="CommentText"/>
      </w:pPr>
      <w:r>
        <w:t>2 authors</w:t>
      </w:r>
    </w:p>
  </w:comment>
  <w:comment w:id="10" w:author="al-Irsyad" w:date="2020-11-18T15:51:00Z" w:initials="IJCI">
    <w:p w14:paraId="3C570944" w14:textId="77777777" w:rsidR="00BA2BB4" w:rsidRDefault="00BA2BB4" w:rsidP="00BA2BB4">
      <w:pPr>
        <w:pStyle w:val="CommentText"/>
      </w:pPr>
      <w:r>
        <w:rPr>
          <w:rStyle w:val="CommentReference"/>
        </w:rPr>
        <w:annotationRef/>
      </w:r>
      <w:r>
        <w:t>Book</w:t>
      </w:r>
    </w:p>
    <w:p w14:paraId="720B419A" w14:textId="77777777" w:rsidR="00BA2BB4" w:rsidRDefault="00BA2BB4" w:rsidP="00BA2BB4">
      <w:pPr>
        <w:pStyle w:val="CommentText"/>
      </w:pPr>
      <w:r>
        <w:t>3 to 5 authors</w:t>
      </w:r>
    </w:p>
    <w:p w14:paraId="34E0B139" w14:textId="77777777" w:rsidR="00EA7C51" w:rsidRDefault="00EA7C51" w:rsidP="00EA7C51">
      <w:pPr>
        <w:pStyle w:val="CommentText"/>
      </w:pPr>
    </w:p>
    <w:p w14:paraId="2AFBB059" w14:textId="77777777" w:rsidR="00EA7C51" w:rsidRDefault="00EA7C51" w:rsidP="00EA7C51">
      <w:pPr>
        <w:pStyle w:val="CommentText"/>
      </w:pPr>
      <w:r>
        <w:t>in text:</w:t>
      </w:r>
    </w:p>
    <w:p w14:paraId="14A91B9A" w14:textId="77777777" w:rsidR="00EA7C51" w:rsidRDefault="00EA7C51" w:rsidP="00EA7C51">
      <w:pPr>
        <w:pStyle w:val="CommentText"/>
      </w:pPr>
    </w:p>
    <w:p w14:paraId="3694B18C" w14:textId="77777777" w:rsidR="00EA7C51" w:rsidRDefault="00EA7C51" w:rsidP="00EA7C51">
      <w:pPr>
        <w:pStyle w:val="CommentText"/>
      </w:pPr>
      <w:r>
        <w:t>Traumatic injury is the leading cause of death and disability worldwide (S</w:t>
      </w:r>
      <w:r w:rsidR="00507BAA">
        <w:t>eeley</w:t>
      </w:r>
      <w:r>
        <w:t xml:space="preserve"> et al., 201</w:t>
      </w:r>
      <w:r w:rsidR="00507BAA">
        <w:t>1</w:t>
      </w:r>
      <w:r>
        <w:t>).</w:t>
      </w:r>
    </w:p>
  </w:comment>
  <w:comment w:id="11" w:author="al-Irsyad" w:date="2020-11-18T15:55:00Z" w:initials="IJCI">
    <w:p w14:paraId="016C1018" w14:textId="77777777" w:rsidR="00EA7C51" w:rsidRDefault="00EA7C51" w:rsidP="00EA7C51">
      <w:pPr>
        <w:pStyle w:val="CommentText"/>
      </w:pPr>
      <w:r>
        <w:rPr>
          <w:rStyle w:val="CommentReference"/>
        </w:rPr>
        <w:annotationRef/>
      </w:r>
      <w:r>
        <w:t>Book</w:t>
      </w:r>
    </w:p>
    <w:p w14:paraId="29B22018" w14:textId="77777777" w:rsidR="00EA7C51" w:rsidRDefault="00EA7C51" w:rsidP="00EA7C51">
      <w:pPr>
        <w:pStyle w:val="CommentText"/>
      </w:pPr>
      <w:r>
        <w:t>6 to 7 authors</w:t>
      </w:r>
    </w:p>
    <w:p w14:paraId="3185F51D" w14:textId="77777777" w:rsidR="00EA7C51" w:rsidRDefault="00EA7C51" w:rsidP="00EA7C51">
      <w:pPr>
        <w:pStyle w:val="CommentText"/>
      </w:pPr>
    </w:p>
    <w:p w14:paraId="7B1927F2" w14:textId="77777777" w:rsidR="00EA7C51" w:rsidRDefault="00EA7C51" w:rsidP="00EA7C51">
      <w:pPr>
        <w:pStyle w:val="CommentText"/>
      </w:pPr>
      <w:r>
        <w:t>in text:</w:t>
      </w:r>
    </w:p>
    <w:p w14:paraId="0F1E5F46" w14:textId="77777777" w:rsidR="00EA7C51" w:rsidRDefault="00EA7C51" w:rsidP="00EA7C51">
      <w:pPr>
        <w:pStyle w:val="CommentText"/>
      </w:pPr>
    </w:p>
    <w:p w14:paraId="1B39AEF6" w14:textId="77777777" w:rsidR="00EA7C51" w:rsidRDefault="00EA7C51" w:rsidP="00EA7C51">
      <w:pPr>
        <w:pStyle w:val="CommentText"/>
      </w:pPr>
      <w:r>
        <w:t>Traumatic injury is the leading cause of death and disability worldwide (Bulliet et al., 2011).</w:t>
      </w:r>
    </w:p>
  </w:comment>
  <w:comment w:id="12" w:author="al-Irsyad" w:date="2020-11-18T15:57:00Z" w:initials="IJCI">
    <w:p w14:paraId="0EF9E57E" w14:textId="77777777" w:rsidR="00EA7C51" w:rsidRDefault="00EA7C51">
      <w:pPr>
        <w:pStyle w:val="CommentText"/>
      </w:pPr>
      <w:r>
        <w:rPr>
          <w:rStyle w:val="CommentReference"/>
        </w:rPr>
        <w:annotationRef/>
      </w:r>
      <w:r>
        <w:t>e-Book</w:t>
      </w:r>
    </w:p>
  </w:comment>
  <w:comment w:id="13" w:author="al-Irsyad" w:date="2020-11-18T15:59:00Z" w:initials="IJCI">
    <w:p w14:paraId="23E5C940" w14:textId="77777777" w:rsidR="00EA7C51" w:rsidRDefault="00EA7C51">
      <w:pPr>
        <w:pStyle w:val="CommentText"/>
      </w:pPr>
      <w:r>
        <w:rPr>
          <w:rStyle w:val="CommentReference"/>
        </w:rPr>
        <w:annotationRef/>
      </w:r>
      <w:r>
        <w:t>chapter in eBook</w:t>
      </w:r>
    </w:p>
  </w:comment>
  <w:comment w:id="14" w:author="al-Irsyad" w:date="2020-11-18T16:02:00Z" w:initials="IJCI">
    <w:p w14:paraId="416651C0" w14:textId="77777777" w:rsidR="00EA7C51" w:rsidRDefault="00EA7C51" w:rsidP="00EA7C51">
      <w:pPr>
        <w:pStyle w:val="CommentText"/>
      </w:pPr>
      <w:r>
        <w:rPr>
          <w:rStyle w:val="CommentReference"/>
        </w:rPr>
        <w:annotationRef/>
      </w:r>
      <w:r>
        <w:t>article with eight or more authors</w:t>
      </w:r>
    </w:p>
    <w:p w14:paraId="0D5B00C1" w14:textId="77777777" w:rsidR="00EA7C51" w:rsidRDefault="00EA7C51" w:rsidP="00EA7C51">
      <w:pPr>
        <w:pStyle w:val="CommentText"/>
      </w:pPr>
    </w:p>
    <w:p w14:paraId="7738A2F5" w14:textId="77777777" w:rsidR="00EA7C51" w:rsidRDefault="00EA7C51" w:rsidP="00EA7C51">
      <w:pPr>
        <w:pStyle w:val="CommentText"/>
      </w:pPr>
      <w:bookmarkStart w:id="15" w:name="_Hlk56607863"/>
      <w:r>
        <w:t>in text:</w:t>
      </w:r>
    </w:p>
    <w:p w14:paraId="52D08FB5" w14:textId="77777777" w:rsidR="00EA7C51" w:rsidRDefault="00EA7C51" w:rsidP="00EA7C51">
      <w:pPr>
        <w:pStyle w:val="CommentText"/>
      </w:pPr>
    </w:p>
    <w:p w14:paraId="2625F297" w14:textId="77777777" w:rsidR="00EA7C51" w:rsidRDefault="00EA7C51" w:rsidP="00EA7C51">
      <w:pPr>
        <w:pStyle w:val="CommentText"/>
      </w:pPr>
      <w:r>
        <w:t>Traumatic injury is the leading cause of death and disability worldwide (Steel et al., 2010).</w:t>
      </w:r>
      <w:r>
        <w:cr/>
      </w:r>
      <w:bookmarkEnd w:id="15"/>
    </w:p>
  </w:comment>
  <w:comment w:id="16" w:author="al-Irsyad" w:date="2020-11-18T16:07:00Z" w:initials="IJCI">
    <w:p w14:paraId="18D84A8C" w14:textId="77777777" w:rsidR="00507BAA" w:rsidRDefault="00507BAA" w:rsidP="00507BAA">
      <w:pPr>
        <w:pStyle w:val="CommentText"/>
      </w:pPr>
      <w:r>
        <w:rPr>
          <w:rStyle w:val="CommentReference"/>
        </w:rPr>
        <w:annotationRef/>
      </w:r>
      <w:r>
        <w:t>Conference or seminar papers in</w:t>
      </w:r>
    </w:p>
    <w:p w14:paraId="3CB09F79" w14:textId="77777777" w:rsidR="00507BAA" w:rsidRDefault="00507BAA" w:rsidP="00507BAA">
      <w:pPr>
        <w:pStyle w:val="CommentText"/>
      </w:pPr>
      <w:r>
        <w:t>published proceedings – print</w:t>
      </w:r>
    </w:p>
  </w:comment>
  <w:comment w:id="17" w:author="al-Irsyad" w:date="2020-11-18T16:08:00Z" w:initials="IJCI">
    <w:p w14:paraId="5EE2AACA" w14:textId="77777777" w:rsidR="00507BAA" w:rsidRDefault="00507BAA">
      <w:pPr>
        <w:pStyle w:val="CommentText"/>
      </w:pPr>
      <w:r>
        <w:rPr>
          <w:rStyle w:val="CommentReference"/>
        </w:rPr>
        <w:annotationRef/>
      </w:r>
      <w:r>
        <w:t>Thesis or Dissertation – print</w:t>
      </w:r>
    </w:p>
  </w:comment>
  <w:comment w:id="18" w:author="al-Irsyad" w:date="2020-11-18T16:09:00Z" w:initials="IJCI">
    <w:p w14:paraId="38BEEC50" w14:textId="77777777" w:rsidR="00507BAA" w:rsidRDefault="00507BAA">
      <w:pPr>
        <w:pStyle w:val="CommentText"/>
      </w:pPr>
      <w:r>
        <w:rPr>
          <w:rStyle w:val="CommentReference"/>
        </w:rPr>
        <w:annotationRef/>
      </w:r>
      <w:r>
        <w:t>Thesis or Dissertation – retrieved from the web</w:t>
      </w:r>
    </w:p>
  </w:comment>
  <w:comment w:id="19" w:author="al-Irsyad" w:date="2020-11-18T16:12:00Z" w:initials="IJCI">
    <w:p w14:paraId="0F7C863E" w14:textId="77777777" w:rsidR="00507BAA" w:rsidRDefault="00507BAA">
      <w:pPr>
        <w:pStyle w:val="CommentText"/>
      </w:pPr>
      <w:r>
        <w:rPr>
          <w:rStyle w:val="CommentReference"/>
        </w:rPr>
        <w:annotationRef/>
      </w:r>
      <w:r>
        <w:t>Web document – author given, dated</w:t>
      </w:r>
    </w:p>
    <w:p w14:paraId="3736AF72" w14:textId="77777777" w:rsidR="00507BAA" w:rsidRDefault="00507BAA">
      <w:pPr>
        <w:pStyle w:val="CommentText"/>
      </w:pPr>
    </w:p>
    <w:p w14:paraId="47F587B9" w14:textId="77777777" w:rsidR="00507BAA" w:rsidRDefault="00507BAA">
      <w:pPr>
        <w:pStyle w:val="CommentText"/>
      </w:pPr>
      <w:r>
        <w:t>In text:</w:t>
      </w:r>
    </w:p>
    <w:p w14:paraId="31649FD8" w14:textId="77777777" w:rsidR="00507BAA" w:rsidRDefault="00507BAA">
      <w:pPr>
        <w:pStyle w:val="CommentText"/>
      </w:pPr>
    </w:p>
    <w:p w14:paraId="7C5500ED" w14:textId="77777777" w:rsidR="00507BAA" w:rsidRDefault="00507BAA">
      <w:pPr>
        <w:pStyle w:val="CommentText"/>
      </w:pPr>
      <w:r>
        <w:t>An RBA paper (Simon, Smith, &amp; West, 2009) found that participation in a loyalty program and access to an interest-free period…</w:t>
      </w:r>
    </w:p>
  </w:comment>
  <w:comment w:id="20" w:author="al-Irsyad" w:date="2020-11-18T16:13:00Z" w:initials="IJCI">
    <w:p w14:paraId="64116DAB" w14:textId="77777777" w:rsidR="00507BAA" w:rsidRDefault="00507BAA">
      <w:pPr>
        <w:pStyle w:val="CommentText"/>
      </w:pPr>
      <w:r>
        <w:rPr>
          <w:rStyle w:val="CommentReference"/>
        </w:rPr>
        <w:annotationRef/>
      </w:r>
      <w:r>
        <w:t>Web source – no author or sponsor given</w:t>
      </w:r>
    </w:p>
    <w:p w14:paraId="0BA936C8" w14:textId="77777777" w:rsidR="00507BAA" w:rsidRDefault="00507BAA">
      <w:pPr>
        <w:pStyle w:val="CommentText"/>
      </w:pPr>
    </w:p>
    <w:p w14:paraId="75A73B38" w14:textId="77777777" w:rsidR="00507BAA" w:rsidRDefault="00507BAA">
      <w:pPr>
        <w:pStyle w:val="CommentText"/>
      </w:pPr>
      <w:r>
        <w:t>In text:</w:t>
      </w:r>
    </w:p>
    <w:p w14:paraId="2B97C5C3" w14:textId="77777777" w:rsidR="00507BAA" w:rsidRDefault="00507BAA">
      <w:pPr>
        <w:pStyle w:val="CommentText"/>
      </w:pPr>
    </w:p>
    <w:p w14:paraId="788A8B66" w14:textId="77777777" w:rsidR="00507BAA" w:rsidRDefault="00507BAA">
      <w:pPr>
        <w:pStyle w:val="CommentText"/>
      </w:pPr>
      <w:r>
        <w:t>This vaccine is 6 times more efficient than vaccines previously used to immunise against the condition (“New child vaccine”, 2001).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7F3B1" w15:done="0"/>
  <w15:commentEx w15:paraId="7C326DA5" w15:done="0"/>
  <w15:commentEx w15:paraId="35A543B6" w15:done="0"/>
  <w15:commentEx w15:paraId="3A2E1650" w15:done="0"/>
  <w15:commentEx w15:paraId="151ADDD2" w15:paraIdParent="3A2E1650" w15:done="0"/>
  <w15:commentEx w15:paraId="42BC8433" w15:done="0"/>
  <w15:commentEx w15:paraId="55287A3C" w15:done="0"/>
  <w15:commentEx w15:paraId="1CF61AE7" w15:done="0"/>
  <w15:commentEx w15:paraId="5920046F" w15:done="0"/>
  <w15:commentEx w15:paraId="3694B18C" w15:done="0"/>
  <w15:commentEx w15:paraId="1B39AEF6" w15:done="0"/>
  <w15:commentEx w15:paraId="0EF9E57E" w15:done="0"/>
  <w15:commentEx w15:paraId="23E5C940" w15:done="0"/>
  <w15:commentEx w15:paraId="2625F297" w15:done="0"/>
  <w15:commentEx w15:paraId="3CB09F79" w15:done="0"/>
  <w15:commentEx w15:paraId="5EE2AACA" w15:done="0"/>
  <w15:commentEx w15:paraId="38BEEC50" w15:done="0"/>
  <w15:commentEx w15:paraId="7C5500ED" w15:done="0"/>
  <w15:commentEx w15:paraId="788A8B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58AFA" w16cex:dateUtc="2025-01-23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7F3B1" w16cid:durableId="23020B76"/>
  <w16cid:commentId w16cid:paraId="7C326DA5" w16cid:durableId="23020C25"/>
  <w16cid:commentId w16cid:paraId="35A543B6" w16cid:durableId="2331B6E4"/>
  <w16cid:commentId w16cid:paraId="3A2E1650" w16cid:durableId="235FC871"/>
  <w16cid:commentId w16cid:paraId="151ADDD2" w16cid:durableId="59058AFA"/>
  <w16cid:commentId w16cid:paraId="42BC8433" w16cid:durableId="235FC861"/>
  <w16cid:commentId w16cid:paraId="55287A3C" w16cid:durableId="235FC855"/>
  <w16cid:commentId w16cid:paraId="1CF61AE7" w16cid:durableId="235FC19E"/>
  <w16cid:commentId w16cid:paraId="5920046F" w16cid:durableId="235FC190"/>
  <w16cid:commentId w16cid:paraId="3694B18C" w16cid:durableId="235FC175"/>
  <w16cid:commentId w16cid:paraId="1B39AEF6" w16cid:durableId="235FC271"/>
  <w16cid:commentId w16cid:paraId="0EF9E57E" w16cid:durableId="235FC2FA"/>
  <w16cid:commentId w16cid:paraId="23E5C940" w16cid:durableId="235FC365"/>
  <w16cid:commentId w16cid:paraId="2625F297" w16cid:durableId="235FC3FE"/>
  <w16cid:commentId w16cid:paraId="3CB09F79" w16cid:durableId="235FC52F"/>
  <w16cid:commentId w16cid:paraId="5EE2AACA" w16cid:durableId="235FC593"/>
  <w16cid:commentId w16cid:paraId="38BEEC50" w16cid:durableId="235FC5BE"/>
  <w16cid:commentId w16cid:paraId="7C5500ED" w16cid:durableId="235FC650"/>
  <w16cid:commentId w16cid:paraId="788A8B66" w16cid:durableId="235FC6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A04A" w14:textId="77777777" w:rsidR="00110352" w:rsidRDefault="00110352" w:rsidP="002C5F6F">
      <w:pPr>
        <w:spacing w:after="0" w:line="240" w:lineRule="auto"/>
      </w:pPr>
      <w:r>
        <w:separator/>
      </w:r>
    </w:p>
  </w:endnote>
  <w:endnote w:type="continuationSeparator" w:id="0">
    <w:p w14:paraId="0CC05AD3" w14:textId="77777777" w:rsidR="00110352" w:rsidRDefault="00110352" w:rsidP="002C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Arabic-Bold">
    <w:altName w:val="Times New Roman"/>
    <w:panose1 w:val="00000000000000000000"/>
    <w:charset w:val="00"/>
    <w:family w:val="roman"/>
    <w:notTrueType/>
    <w:pitch w:val="default"/>
  </w:font>
  <w:font w:name="TraditionalArab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7B6E" w14:textId="77777777" w:rsidR="00D62497" w:rsidRPr="00881858" w:rsidRDefault="00D62497" w:rsidP="00064BBC">
    <w:pPr>
      <w:pStyle w:val="Footer"/>
      <w:pBdr>
        <w:top w:val="single" w:sz="4" w:space="1" w:color="D9D9D9"/>
      </w:pBdr>
      <w:jc w:val="right"/>
      <w:rPr>
        <w:rFonts w:ascii="Garamond" w:hAnsi="Garamond"/>
        <w:sz w:val="16"/>
        <w:szCs w:val="16"/>
      </w:rPr>
    </w:pPr>
    <w:r w:rsidRPr="00881858">
      <w:rPr>
        <w:rFonts w:ascii="Garamond" w:hAnsi="Garamond"/>
        <w:sz w:val="16"/>
        <w:szCs w:val="16"/>
      </w:rPr>
      <w:fldChar w:fldCharType="begin"/>
    </w:r>
    <w:r w:rsidRPr="00881858">
      <w:rPr>
        <w:rFonts w:ascii="Garamond" w:hAnsi="Garamond"/>
        <w:sz w:val="16"/>
        <w:szCs w:val="16"/>
      </w:rPr>
      <w:instrText xml:space="preserve"> PAGE   \* MERGEFORMAT </w:instrText>
    </w:r>
    <w:r w:rsidRPr="00881858">
      <w:rPr>
        <w:rFonts w:ascii="Garamond" w:hAnsi="Garamond"/>
        <w:sz w:val="16"/>
        <w:szCs w:val="16"/>
      </w:rPr>
      <w:fldChar w:fldCharType="separate"/>
    </w:r>
    <w:r w:rsidRPr="00881858">
      <w:rPr>
        <w:rFonts w:ascii="Garamond" w:hAnsi="Garamond"/>
        <w:noProof/>
        <w:sz w:val="16"/>
        <w:szCs w:val="16"/>
      </w:rPr>
      <w:t>2</w:t>
    </w:r>
    <w:r w:rsidRPr="00881858">
      <w:rPr>
        <w:rFonts w:ascii="Garamond" w:hAnsi="Garamond"/>
        <w:noProof/>
        <w:sz w:val="16"/>
        <w:szCs w:val="16"/>
      </w:rPr>
      <w:t>2</w:t>
    </w:r>
    <w:r w:rsidRPr="00881858">
      <w:rPr>
        <w:rFonts w:ascii="Garamond" w:hAnsi="Garamond"/>
        <w:noProof/>
        <w:sz w:val="16"/>
        <w:szCs w:val="16"/>
      </w:rPr>
      <w:fldChar w:fldCharType="end"/>
    </w:r>
    <w:r w:rsidRPr="00881858">
      <w:rPr>
        <w:rFonts w:ascii="Garamond" w:hAnsi="Garamond"/>
        <w:sz w:val="16"/>
        <w:szCs w:val="16"/>
      </w:rPr>
      <w:t xml:space="preserve"> | </w:t>
    </w:r>
    <w:r w:rsidR="00881858" w:rsidRPr="00881858">
      <w:rPr>
        <w:rFonts w:ascii="Garamond" w:hAnsi="Garamond"/>
        <w:color w:val="808080"/>
        <w:spacing w:val="60"/>
        <w:sz w:val="16"/>
        <w:szCs w:val="16"/>
      </w:rPr>
      <w:t>Title Size...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EA7D" w14:textId="77777777" w:rsidR="00D62497" w:rsidRPr="00507BAA" w:rsidRDefault="00D62497" w:rsidP="00064BBC">
    <w:pPr>
      <w:pStyle w:val="Footer"/>
      <w:pBdr>
        <w:top w:val="single" w:sz="4" w:space="1" w:color="D9D9D9"/>
      </w:pBdr>
      <w:jc w:val="right"/>
      <w:rPr>
        <w:rFonts w:ascii="Garamond" w:hAnsi="Garamond"/>
        <w:sz w:val="16"/>
        <w:szCs w:val="16"/>
      </w:rPr>
    </w:pPr>
    <w:r w:rsidRPr="00507BAA">
      <w:rPr>
        <w:rFonts w:ascii="Garamond" w:hAnsi="Garamond"/>
        <w:sz w:val="16"/>
        <w:szCs w:val="16"/>
      </w:rPr>
      <w:fldChar w:fldCharType="begin"/>
    </w:r>
    <w:r w:rsidRPr="00507BAA">
      <w:rPr>
        <w:rFonts w:ascii="Garamond" w:hAnsi="Garamond"/>
        <w:sz w:val="16"/>
        <w:szCs w:val="16"/>
      </w:rPr>
      <w:instrText xml:space="preserve"> PAGE   \* MERGEFORMAT </w:instrText>
    </w:r>
    <w:r w:rsidRPr="00507BAA">
      <w:rPr>
        <w:rFonts w:ascii="Garamond" w:hAnsi="Garamond"/>
        <w:sz w:val="16"/>
        <w:szCs w:val="16"/>
      </w:rPr>
      <w:fldChar w:fldCharType="separate"/>
    </w:r>
    <w:r w:rsidRPr="00507BAA">
      <w:rPr>
        <w:rFonts w:ascii="Garamond" w:hAnsi="Garamond"/>
        <w:noProof/>
        <w:sz w:val="16"/>
        <w:szCs w:val="16"/>
      </w:rPr>
      <w:t>2</w:t>
    </w:r>
    <w:r w:rsidRPr="00507BAA">
      <w:rPr>
        <w:rFonts w:ascii="Garamond" w:hAnsi="Garamond"/>
        <w:noProof/>
        <w:sz w:val="16"/>
        <w:szCs w:val="16"/>
      </w:rPr>
      <w:t>1</w:t>
    </w:r>
    <w:r w:rsidRPr="00507BAA">
      <w:rPr>
        <w:rFonts w:ascii="Garamond" w:hAnsi="Garamond"/>
        <w:noProof/>
        <w:sz w:val="16"/>
        <w:szCs w:val="16"/>
      </w:rPr>
      <w:fldChar w:fldCharType="end"/>
    </w:r>
    <w:r w:rsidRPr="00507BAA">
      <w:rPr>
        <w:rFonts w:ascii="Garamond" w:hAnsi="Garamond"/>
        <w:sz w:val="16"/>
        <w:szCs w:val="16"/>
      </w:rPr>
      <w:t xml:space="preserve"> | </w:t>
    </w:r>
    <w:r w:rsidR="00507BAA" w:rsidRPr="00507BAA">
      <w:rPr>
        <w:rFonts w:ascii="Garamond" w:hAnsi="Garamond"/>
        <w:color w:val="808080"/>
        <w:spacing w:val="60"/>
        <w:sz w:val="16"/>
        <w:szCs w:val="16"/>
      </w:rPr>
      <w:t>Title Size</w:t>
    </w:r>
    <w:r w:rsidR="0041746F" w:rsidRPr="00507BAA">
      <w:rPr>
        <w:rFonts w:ascii="Garamond" w:hAnsi="Garamond"/>
        <w:color w:val="808080"/>
        <w:spacing w:val="6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CD1C" w14:textId="77777777" w:rsidR="00D62497" w:rsidRDefault="00D62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9E19" w14:textId="77777777" w:rsidR="00881858" w:rsidRPr="00881858" w:rsidRDefault="00881858" w:rsidP="00881858">
    <w:pPr>
      <w:pStyle w:val="Footer"/>
      <w:pBdr>
        <w:top w:val="single" w:sz="4" w:space="1" w:color="D9D9D9"/>
      </w:pBdr>
      <w:jc w:val="right"/>
      <w:rPr>
        <w:rFonts w:ascii="Garamond" w:hAnsi="Garamond"/>
        <w:sz w:val="16"/>
        <w:szCs w:val="16"/>
      </w:rPr>
    </w:pPr>
    <w:r w:rsidRPr="00881858">
      <w:rPr>
        <w:rFonts w:ascii="Garamond" w:hAnsi="Garamond"/>
        <w:sz w:val="16"/>
        <w:szCs w:val="16"/>
      </w:rPr>
      <w:fldChar w:fldCharType="begin"/>
    </w:r>
    <w:r w:rsidRPr="00881858">
      <w:rPr>
        <w:rFonts w:ascii="Garamond" w:hAnsi="Garamond"/>
        <w:sz w:val="16"/>
        <w:szCs w:val="16"/>
      </w:rPr>
      <w:instrText xml:space="preserve"> PAGE   \* MERGEFORMAT </w:instrText>
    </w:r>
    <w:r w:rsidRPr="00881858">
      <w:rPr>
        <w:rFonts w:ascii="Garamond" w:hAnsi="Garamond"/>
        <w:sz w:val="16"/>
        <w:szCs w:val="16"/>
      </w:rPr>
      <w:fldChar w:fldCharType="separate"/>
    </w:r>
    <w:r w:rsidRPr="00881858">
      <w:rPr>
        <w:rFonts w:ascii="Garamond" w:hAnsi="Garamond"/>
        <w:noProof/>
        <w:sz w:val="16"/>
        <w:szCs w:val="16"/>
      </w:rPr>
      <w:t>2</w:t>
    </w:r>
    <w:r w:rsidRPr="00881858">
      <w:rPr>
        <w:rFonts w:ascii="Garamond" w:hAnsi="Garamond"/>
        <w:noProof/>
        <w:sz w:val="16"/>
        <w:szCs w:val="16"/>
      </w:rPr>
      <w:fldChar w:fldCharType="end"/>
    </w:r>
    <w:r w:rsidRPr="00881858">
      <w:rPr>
        <w:rFonts w:ascii="Garamond" w:hAnsi="Garamond"/>
        <w:sz w:val="16"/>
        <w:szCs w:val="16"/>
      </w:rPr>
      <w:t xml:space="preserve"> | </w:t>
    </w:r>
    <w:r w:rsidRPr="00881858">
      <w:rPr>
        <w:rFonts w:ascii="Garamond" w:hAnsi="Garamond"/>
        <w:color w:val="808080"/>
        <w:spacing w:val="60"/>
        <w:sz w:val="16"/>
        <w:szCs w:val="16"/>
      </w:rPr>
      <w:t>Title Size...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0F7C" w14:textId="77777777" w:rsidR="00110352" w:rsidRDefault="00110352" w:rsidP="002C5F6F">
      <w:pPr>
        <w:spacing w:after="0" w:line="240" w:lineRule="auto"/>
      </w:pPr>
      <w:r>
        <w:separator/>
      </w:r>
    </w:p>
  </w:footnote>
  <w:footnote w:type="continuationSeparator" w:id="0">
    <w:p w14:paraId="46C60E9C" w14:textId="77777777" w:rsidR="00110352" w:rsidRDefault="00110352" w:rsidP="002C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69BB" w14:textId="77777777" w:rsidR="00D62497" w:rsidRPr="00507BAA" w:rsidRDefault="00507BAA" w:rsidP="00AA203F">
    <w:pPr>
      <w:pStyle w:val="Header"/>
      <w:rPr>
        <w:rFonts w:ascii="Garamond" w:hAnsi="Garamond"/>
        <w:sz w:val="14"/>
        <w:szCs w:val="14"/>
      </w:rPr>
    </w:pPr>
    <w:r w:rsidRPr="00507BAA">
      <w:rPr>
        <w:rFonts w:ascii="Garamond" w:hAnsi="Garamond"/>
        <w:sz w:val="16"/>
        <w:szCs w:val="16"/>
      </w:rPr>
      <w:t>Ali Abu</w:t>
    </w:r>
    <w:r w:rsidR="00AA203F" w:rsidRPr="00507BAA">
      <w:rPr>
        <w:rFonts w:ascii="Garamond" w:hAnsi="Garamond"/>
        <w:sz w:val="16"/>
        <w:szCs w:val="16"/>
      </w:rPr>
      <w: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4DE8" w14:textId="77777777" w:rsidR="00D62497" w:rsidRPr="00A2404F" w:rsidRDefault="00881858" w:rsidP="00AA203F">
    <w:pPr>
      <w:pStyle w:val="Header"/>
      <w:rPr>
        <w:rFonts w:ascii="Garamond" w:hAnsi="Garamond"/>
        <w:i/>
        <w:iCs/>
        <w:sz w:val="16"/>
        <w:szCs w:val="16"/>
        <w:lang w:val="en-MY"/>
      </w:rPr>
    </w:pPr>
    <w:r>
      <w:rPr>
        <w:rFonts w:ascii="Garamond" w:hAnsi="Garamond"/>
        <w:i/>
        <w:iCs/>
        <w:sz w:val="16"/>
        <w:szCs w:val="16"/>
        <w:lang w:val="en-MY"/>
      </w:rPr>
      <w:t>Full Title of Chapter in e-Book</w:t>
    </w:r>
    <w:r w:rsidR="00A2404F" w:rsidRPr="00A2404F">
      <w:rPr>
        <w:rFonts w:ascii="Garamond" w:hAnsi="Garamond"/>
        <w:i/>
        <w:iCs/>
        <w:sz w:val="16"/>
        <w:szCs w:val="16"/>
        <w:lang w:val="en-MY"/>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1A6E" w14:textId="77777777" w:rsidR="00D62497" w:rsidRDefault="00000000">
    <w:pPr>
      <w:pStyle w:val="Header"/>
    </w:pPr>
    <w:r>
      <w:rPr>
        <w:noProof/>
        <w:lang w:val="en-US"/>
      </w:rPr>
      <w:pict w14:anchorId="452A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9155" o:spid="_x0000_s1058" type="#_x0000_t75" style="position:absolute;margin-left:0;margin-top:0;width:340.5pt;height:354.8pt;z-index:-251659264;mso-position-horizontal:center;mso-position-horizontal-relative:margin;mso-position-vertical:center;mso-position-vertical-relative:margin" o:allowincell="f">
          <v:imagedata r:id="rId1" o:title="Calligraphic_representation_of_Muhammad's_nam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AC92" w14:textId="77777777" w:rsidR="00D62497" w:rsidRPr="00D70950" w:rsidRDefault="00D62497" w:rsidP="00D709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188" w14:textId="77777777" w:rsidR="00881858" w:rsidRPr="00A2404F" w:rsidRDefault="00881858" w:rsidP="00881858">
    <w:pPr>
      <w:pStyle w:val="Header"/>
      <w:rPr>
        <w:rFonts w:ascii="Garamond" w:hAnsi="Garamond"/>
        <w:i/>
        <w:iCs/>
        <w:sz w:val="16"/>
        <w:szCs w:val="16"/>
        <w:lang w:val="en-MY"/>
      </w:rPr>
    </w:pPr>
    <w:r w:rsidRPr="00A2404F">
      <w:rPr>
        <w:rFonts w:ascii="Garamond" w:hAnsi="Garamond"/>
        <w:i/>
        <w:iCs/>
        <w:sz w:val="16"/>
        <w:szCs w:val="16"/>
        <w:lang w:val="en-MY"/>
      </w:rPr>
      <w:t>Tajuk Lengkap Bab Dalam e-Buku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61A3" w14:textId="77777777" w:rsidR="00D62497" w:rsidRDefault="00000000">
    <w:pPr>
      <w:pStyle w:val="Header"/>
    </w:pPr>
    <w:r>
      <w:rPr>
        <w:noProof/>
        <w:lang w:val="en-US"/>
      </w:rPr>
      <w:pict w14:anchorId="10A8E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9287" o:spid="_x0000_s1190" type="#_x0000_t75" style="position:absolute;margin-left:0;margin-top:0;width:340.5pt;height:354.8pt;z-index:-251658240;mso-position-horizontal:center;mso-position-horizontal-relative:margin;mso-position-vertical:center;mso-position-vertical-relative:margin" o:allowincell="f">
          <v:imagedata r:id="rId1" o:title="Calligraphic_representation_of_Muhammad's_nam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14830_"/>
      </v:shape>
    </w:pict>
  </w:numPicBullet>
  <w:numPicBullet w:numPicBulletId="1">
    <w:pict>
      <v:shape id="_x0000_i1038" type="#_x0000_t75" style="width:11.5pt;height:11.5pt" o:bullet="t">
        <v:imagedata r:id="rId2" o:title="BD14829_"/>
      </v:shape>
    </w:pict>
  </w:numPicBullet>
  <w:abstractNum w:abstractNumId="0" w15:restartNumberingAfterBreak="0">
    <w:nsid w:val="00C003C1"/>
    <w:multiLevelType w:val="hybridMultilevel"/>
    <w:tmpl w:val="8A5A2D24"/>
    <w:lvl w:ilvl="0" w:tplc="4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93ADB"/>
    <w:multiLevelType w:val="hybridMultilevel"/>
    <w:tmpl w:val="64881D4E"/>
    <w:lvl w:ilvl="0" w:tplc="4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34F13"/>
    <w:multiLevelType w:val="hybridMultilevel"/>
    <w:tmpl w:val="CDF485CC"/>
    <w:lvl w:ilvl="0" w:tplc="F5BA8B3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FC09C3"/>
    <w:multiLevelType w:val="hybridMultilevel"/>
    <w:tmpl w:val="18E6A13A"/>
    <w:lvl w:ilvl="0" w:tplc="C53ADEA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B5492F"/>
    <w:multiLevelType w:val="hybridMultilevel"/>
    <w:tmpl w:val="FEDE36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00F2794"/>
    <w:multiLevelType w:val="hybridMultilevel"/>
    <w:tmpl w:val="00FAC4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3F07E2"/>
    <w:multiLevelType w:val="hybridMultilevel"/>
    <w:tmpl w:val="A8A2CCCA"/>
    <w:lvl w:ilvl="0" w:tplc="C36A4E4C">
      <w:start w:val="1"/>
      <w:numFmt w:val="lowerRoman"/>
      <w:lvlText w:val="%1-"/>
      <w:lvlJc w:val="left"/>
      <w:pPr>
        <w:ind w:left="720" w:hanging="360"/>
      </w:pPr>
      <w:rPr>
        <w:rFonts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95B4CCF"/>
    <w:multiLevelType w:val="multilevel"/>
    <w:tmpl w:val="CE6822CA"/>
    <w:lvl w:ilvl="0">
      <w:start w:val="1"/>
      <w:numFmt w:val="decimal"/>
      <w:lvlText w:val="%1.0"/>
      <w:lvlJc w:val="left"/>
      <w:pPr>
        <w:ind w:left="454" w:hanging="454"/>
      </w:pPr>
      <w:rPr>
        <w:vertAlign w:val="baseline"/>
      </w:rPr>
    </w:lvl>
    <w:lvl w:ilvl="1">
      <w:start w:val="1"/>
      <w:numFmt w:val="decimal"/>
      <w:lvlText w:val="%1.%2"/>
      <w:lvlJc w:val="left"/>
      <w:pPr>
        <w:ind w:left="454" w:hanging="454"/>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8" w15:restartNumberingAfterBreak="0">
    <w:nsid w:val="2D530089"/>
    <w:multiLevelType w:val="multilevel"/>
    <w:tmpl w:val="88F221AC"/>
    <w:lvl w:ilvl="0">
      <w:start w:val="1"/>
      <w:numFmt w:val="decimal"/>
      <w:lvlText w:val="%1."/>
      <w:lvlJc w:val="left"/>
      <w:pPr>
        <w:ind w:left="454" w:hanging="454"/>
      </w:pPr>
      <w:rPr>
        <w:vertAlign w:val="baseline"/>
      </w:rPr>
    </w:lvl>
    <w:lvl w:ilvl="1">
      <w:start w:val="1"/>
      <w:numFmt w:val="lowerLetter"/>
      <w:lvlText w:val="%2."/>
      <w:lvlJc w:val="left"/>
      <w:pPr>
        <w:ind w:left="454" w:hanging="454"/>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7754678"/>
    <w:multiLevelType w:val="hybridMultilevel"/>
    <w:tmpl w:val="239ED494"/>
    <w:lvl w:ilvl="0" w:tplc="F5CE6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ED7"/>
    <w:multiLevelType w:val="hybridMultilevel"/>
    <w:tmpl w:val="C3A64CF2"/>
    <w:lvl w:ilvl="0" w:tplc="474490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36B61"/>
    <w:multiLevelType w:val="multilevel"/>
    <w:tmpl w:val="C96E1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9E5133"/>
    <w:multiLevelType w:val="hybridMultilevel"/>
    <w:tmpl w:val="0F3A8BA6"/>
    <w:lvl w:ilvl="0" w:tplc="71122618">
      <w:start w:val="1"/>
      <w:numFmt w:val="decimal"/>
      <w:lvlText w:val="%1."/>
      <w:lvlJc w:val="left"/>
      <w:pPr>
        <w:ind w:left="720" w:hanging="360"/>
      </w:pPr>
      <w:rPr>
        <w:rFonts w:hint="default"/>
      </w:rPr>
    </w:lvl>
    <w:lvl w:ilvl="1" w:tplc="CD641A0E" w:tentative="1">
      <w:start w:val="1"/>
      <w:numFmt w:val="lowerLetter"/>
      <w:lvlText w:val="%2."/>
      <w:lvlJc w:val="left"/>
      <w:pPr>
        <w:ind w:left="1440" w:hanging="360"/>
      </w:pPr>
    </w:lvl>
    <w:lvl w:ilvl="2" w:tplc="F01605A6" w:tentative="1">
      <w:start w:val="1"/>
      <w:numFmt w:val="lowerRoman"/>
      <w:lvlText w:val="%3."/>
      <w:lvlJc w:val="right"/>
      <w:pPr>
        <w:ind w:left="2160" w:hanging="180"/>
      </w:pPr>
    </w:lvl>
    <w:lvl w:ilvl="3" w:tplc="00FAF166" w:tentative="1">
      <w:start w:val="1"/>
      <w:numFmt w:val="decimal"/>
      <w:lvlText w:val="%4."/>
      <w:lvlJc w:val="left"/>
      <w:pPr>
        <w:ind w:left="2880" w:hanging="360"/>
      </w:pPr>
    </w:lvl>
    <w:lvl w:ilvl="4" w:tplc="76C4C630" w:tentative="1">
      <w:start w:val="1"/>
      <w:numFmt w:val="lowerLetter"/>
      <w:lvlText w:val="%5."/>
      <w:lvlJc w:val="left"/>
      <w:pPr>
        <w:ind w:left="3600" w:hanging="360"/>
      </w:pPr>
    </w:lvl>
    <w:lvl w:ilvl="5" w:tplc="C608A390" w:tentative="1">
      <w:start w:val="1"/>
      <w:numFmt w:val="lowerRoman"/>
      <w:lvlText w:val="%6."/>
      <w:lvlJc w:val="right"/>
      <w:pPr>
        <w:ind w:left="4320" w:hanging="180"/>
      </w:pPr>
    </w:lvl>
    <w:lvl w:ilvl="6" w:tplc="47283A62" w:tentative="1">
      <w:start w:val="1"/>
      <w:numFmt w:val="decimal"/>
      <w:lvlText w:val="%7."/>
      <w:lvlJc w:val="left"/>
      <w:pPr>
        <w:ind w:left="5040" w:hanging="360"/>
      </w:pPr>
    </w:lvl>
    <w:lvl w:ilvl="7" w:tplc="2DDEF32A" w:tentative="1">
      <w:start w:val="1"/>
      <w:numFmt w:val="lowerLetter"/>
      <w:lvlText w:val="%8."/>
      <w:lvlJc w:val="left"/>
      <w:pPr>
        <w:ind w:left="5760" w:hanging="360"/>
      </w:pPr>
    </w:lvl>
    <w:lvl w:ilvl="8" w:tplc="4B347518" w:tentative="1">
      <w:start w:val="1"/>
      <w:numFmt w:val="lowerRoman"/>
      <w:lvlText w:val="%9."/>
      <w:lvlJc w:val="right"/>
      <w:pPr>
        <w:ind w:left="6480" w:hanging="180"/>
      </w:pPr>
    </w:lvl>
  </w:abstractNum>
  <w:abstractNum w:abstractNumId="13" w15:restartNumberingAfterBreak="0">
    <w:nsid w:val="54062B1C"/>
    <w:multiLevelType w:val="hybridMultilevel"/>
    <w:tmpl w:val="DC902688"/>
    <w:lvl w:ilvl="0" w:tplc="967C9B92">
      <w:start w:val="1"/>
      <w:numFmt w:val="upperLetter"/>
      <w:lvlText w:val="%1."/>
      <w:lvlJc w:val="left"/>
      <w:pPr>
        <w:ind w:left="720" w:hanging="360"/>
      </w:pPr>
      <w:rPr>
        <w:rFonts w:hint="default"/>
      </w:rPr>
    </w:lvl>
    <w:lvl w:ilvl="1" w:tplc="C2523664" w:tentative="1">
      <w:start w:val="1"/>
      <w:numFmt w:val="lowerLetter"/>
      <w:lvlText w:val="%2."/>
      <w:lvlJc w:val="left"/>
      <w:pPr>
        <w:ind w:left="1440" w:hanging="360"/>
      </w:pPr>
    </w:lvl>
    <w:lvl w:ilvl="2" w:tplc="EBE663E4" w:tentative="1">
      <w:start w:val="1"/>
      <w:numFmt w:val="lowerRoman"/>
      <w:lvlText w:val="%3."/>
      <w:lvlJc w:val="right"/>
      <w:pPr>
        <w:ind w:left="2160" w:hanging="180"/>
      </w:pPr>
    </w:lvl>
    <w:lvl w:ilvl="3" w:tplc="9EF4A3C6" w:tentative="1">
      <w:start w:val="1"/>
      <w:numFmt w:val="decimal"/>
      <w:lvlText w:val="%4."/>
      <w:lvlJc w:val="left"/>
      <w:pPr>
        <w:ind w:left="2880" w:hanging="360"/>
      </w:pPr>
    </w:lvl>
    <w:lvl w:ilvl="4" w:tplc="85546D2A" w:tentative="1">
      <w:start w:val="1"/>
      <w:numFmt w:val="lowerLetter"/>
      <w:lvlText w:val="%5."/>
      <w:lvlJc w:val="left"/>
      <w:pPr>
        <w:ind w:left="3600" w:hanging="360"/>
      </w:pPr>
    </w:lvl>
    <w:lvl w:ilvl="5" w:tplc="801AF110" w:tentative="1">
      <w:start w:val="1"/>
      <w:numFmt w:val="lowerRoman"/>
      <w:lvlText w:val="%6."/>
      <w:lvlJc w:val="right"/>
      <w:pPr>
        <w:ind w:left="4320" w:hanging="180"/>
      </w:pPr>
    </w:lvl>
    <w:lvl w:ilvl="6" w:tplc="79A05932" w:tentative="1">
      <w:start w:val="1"/>
      <w:numFmt w:val="decimal"/>
      <w:lvlText w:val="%7."/>
      <w:lvlJc w:val="left"/>
      <w:pPr>
        <w:ind w:left="5040" w:hanging="360"/>
      </w:pPr>
    </w:lvl>
    <w:lvl w:ilvl="7" w:tplc="511ACF94" w:tentative="1">
      <w:start w:val="1"/>
      <w:numFmt w:val="lowerLetter"/>
      <w:lvlText w:val="%8."/>
      <w:lvlJc w:val="left"/>
      <w:pPr>
        <w:ind w:left="5760" w:hanging="360"/>
      </w:pPr>
    </w:lvl>
    <w:lvl w:ilvl="8" w:tplc="FF6C7C48" w:tentative="1">
      <w:start w:val="1"/>
      <w:numFmt w:val="lowerRoman"/>
      <w:lvlText w:val="%9."/>
      <w:lvlJc w:val="right"/>
      <w:pPr>
        <w:ind w:left="6480" w:hanging="180"/>
      </w:pPr>
    </w:lvl>
  </w:abstractNum>
  <w:abstractNum w:abstractNumId="14" w15:restartNumberingAfterBreak="0">
    <w:nsid w:val="55FF68D0"/>
    <w:multiLevelType w:val="hybridMultilevel"/>
    <w:tmpl w:val="E6B096BE"/>
    <w:lvl w:ilvl="0" w:tplc="B4803F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83B149C"/>
    <w:multiLevelType w:val="hybridMultilevel"/>
    <w:tmpl w:val="FCCA63AA"/>
    <w:lvl w:ilvl="0" w:tplc="130C1F9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A005D"/>
    <w:multiLevelType w:val="hybridMultilevel"/>
    <w:tmpl w:val="7F1494FC"/>
    <w:lvl w:ilvl="0" w:tplc="C80640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D7873"/>
    <w:multiLevelType w:val="multilevel"/>
    <w:tmpl w:val="3B0826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BB6D4E"/>
    <w:multiLevelType w:val="hybridMultilevel"/>
    <w:tmpl w:val="517C558E"/>
    <w:lvl w:ilvl="0" w:tplc="B692B0FE">
      <w:start w:val="1"/>
      <w:numFmt w:val="decimal"/>
      <w:lvlText w:val="%1-"/>
      <w:lvlJc w:val="left"/>
      <w:pPr>
        <w:ind w:left="1140" w:hanging="720"/>
      </w:pPr>
      <w:rPr>
        <w:rFonts w:ascii="Times New Roman" w:hAnsi="Times New Roman" w:cs="Times New Roman" w:hint="default"/>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5011649"/>
    <w:multiLevelType w:val="hybridMultilevel"/>
    <w:tmpl w:val="2968DAD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61C1CEB"/>
    <w:multiLevelType w:val="hybridMultilevel"/>
    <w:tmpl w:val="50E0F8B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B02022E"/>
    <w:multiLevelType w:val="hybridMultilevel"/>
    <w:tmpl w:val="155853B0"/>
    <w:lvl w:ilvl="0" w:tplc="01B6F498">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3666C2"/>
    <w:multiLevelType w:val="hybridMultilevel"/>
    <w:tmpl w:val="EB70CDC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202798D"/>
    <w:multiLevelType w:val="hybridMultilevel"/>
    <w:tmpl w:val="FB12671C"/>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4" w15:restartNumberingAfterBreak="0">
    <w:nsid w:val="767A7431"/>
    <w:multiLevelType w:val="multilevel"/>
    <w:tmpl w:val="5156AA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033513">
    <w:abstractNumId w:val="5"/>
  </w:num>
  <w:num w:numId="2" w16cid:durableId="1767309496">
    <w:abstractNumId w:val="15"/>
  </w:num>
  <w:num w:numId="3" w16cid:durableId="1861703396">
    <w:abstractNumId w:val="1"/>
  </w:num>
  <w:num w:numId="4" w16cid:durableId="1854539177">
    <w:abstractNumId w:val="22"/>
  </w:num>
  <w:num w:numId="5" w16cid:durableId="278724776">
    <w:abstractNumId w:val="0"/>
  </w:num>
  <w:num w:numId="6" w16cid:durableId="357851414">
    <w:abstractNumId w:val="24"/>
  </w:num>
  <w:num w:numId="7" w16cid:durableId="1870557736">
    <w:abstractNumId w:val="19"/>
  </w:num>
  <w:num w:numId="8" w16cid:durableId="1403942430">
    <w:abstractNumId w:val="20"/>
  </w:num>
  <w:num w:numId="9" w16cid:durableId="561066687">
    <w:abstractNumId w:val="4"/>
  </w:num>
  <w:num w:numId="10" w16cid:durableId="874120901">
    <w:abstractNumId w:val="6"/>
  </w:num>
  <w:num w:numId="11" w16cid:durableId="1599826838">
    <w:abstractNumId w:val="14"/>
  </w:num>
  <w:num w:numId="12" w16cid:durableId="529223244">
    <w:abstractNumId w:val="2"/>
  </w:num>
  <w:num w:numId="13" w16cid:durableId="526600840">
    <w:abstractNumId w:val="11"/>
  </w:num>
  <w:num w:numId="14" w16cid:durableId="1054278831">
    <w:abstractNumId w:val="13"/>
  </w:num>
  <w:num w:numId="15" w16cid:durableId="2085685162">
    <w:abstractNumId w:val="12"/>
  </w:num>
  <w:num w:numId="16" w16cid:durableId="298609540">
    <w:abstractNumId w:val="18"/>
  </w:num>
  <w:num w:numId="17" w16cid:durableId="295067594">
    <w:abstractNumId w:val="10"/>
  </w:num>
  <w:num w:numId="18" w16cid:durableId="1830554425">
    <w:abstractNumId w:val="23"/>
  </w:num>
  <w:num w:numId="19" w16cid:durableId="1572082514">
    <w:abstractNumId w:val="21"/>
  </w:num>
  <w:num w:numId="20" w16cid:durableId="1602763275">
    <w:abstractNumId w:val="9"/>
  </w:num>
  <w:num w:numId="21" w16cid:durableId="172766490">
    <w:abstractNumId w:val="16"/>
  </w:num>
  <w:num w:numId="22" w16cid:durableId="243105643">
    <w:abstractNumId w:val="3"/>
  </w:num>
  <w:num w:numId="23" w16cid:durableId="1328939810">
    <w:abstractNumId w:val="8"/>
  </w:num>
  <w:num w:numId="24" w16cid:durableId="674845284">
    <w:abstractNumId w:val="7"/>
  </w:num>
  <w:num w:numId="25" w16cid:durableId="1544243749">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MbQwMDWytDAzM7dU0lEKTi0uzszPAykwqgUANADtJywAAAA="/>
  </w:docVars>
  <w:rsids>
    <w:rsidRoot w:val="000C3468"/>
    <w:rsid w:val="000019F6"/>
    <w:rsid w:val="0000278C"/>
    <w:rsid w:val="000033AC"/>
    <w:rsid w:val="000034D6"/>
    <w:rsid w:val="000046FE"/>
    <w:rsid w:val="00004BEA"/>
    <w:rsid w:val="00005B99"/>
    <w:rsid w:val="00007005"/>
    <w:rsid w:val="00007142"/>
    <w:rsid w:val="000076E4"/>
    <w:rsid w:val="0000784B"/>
    <w:rsid w:val="0001078B"/>
    <w:rsid w:val="00012166"/>
    <w:rsid w:val="00014C48"/>
    <w:rsid w:val="00016093"/>
    <w:rsid w:val="000165F7"/>
    <w:rsid w:val="00016EEB"/>
    <w:rsid w:val="00017639"/>
    <w:rsid w:val="000179A6"/>
    <w:rsid w:val="0002049C"/>
    <w:rsid w:val="00021CA1"/>
    <w:rsid w:val="00023965"/>
    <w:rsid w:val="00023967"/>
    <w:rsid w:val="00023C42"/>
    <w:rsid w:val="0002431D"/>
    <w:rsid w:val="00027021"/>
    <w:rsid w:val="0003035C"/>
    <w:rsid w:val="000316CA"/>
    <w:rsid w:val="00032E26"/>
    <w:rsid w:val="0003383B"/>
    <w:rsid w:val="00033BEC"/>
    <w:rsid w:val="000342FC"/>
    <w:rsid w:val="000347F2"/>
    <w:rsid w:val="00034AC8"/>
    <w:rsid w:val="00036679"/>
    <w:rsid w:val="00036C74"/>
    <w:rsid w:val="0004152B"/>
    <w:rsid w:val="00041A4E"/>
    <w:rsid w:val="0004277F"/>
    <w:rsid w:val="000432F4"/>
    <w:rsid w:val="000507AB"/>
    <w:rsid w:val="000511E8"/>
    <w:rsid w:val="00056302"/>
    <w:rsid w:val="000602B9"/>
    <w:rsid w:val="000604CA"/>
    <w:rsid w:val="000605B0"/>
    <w:rsid w:val="00061BD3"/>
    <w:rsid w:val="000640D5"/>
    <w:rsid w:val="00064BBC"/>
    <w:rsid w:val="00064EE1"/>
    <w:rsid w:val="0007028A"/>
    <w:rsid w:val="00071A66"/>
    <w:rsid w:val="000727FF"/>
    <w:rsid w:val="0007321D"/>
    <w:rsid w:val="00073D69"/>
    <w:rsid w:val="0007477A"/>
    <w:rsid w:val="000779E4"/>
    <w:rsid w:val="00080196"/>
    <w:rsid w:val="000801E8"/>
    <w:rsid w:val="00082C3C"/>
    <w:rsid w:val="00082D70"/>
    <w:rsid w:val="00085258"/>
    <w:rsid w:val="00085310"/>
    <w:rsid w:val="00085968"/>
    <w:rsid w:val="00086892"/>
    <w:rsid w:val="0008757D"/>
    <w:rsid w:val="000878BF"/>
    <w:rsid w:val="00090CAF"/>
    <w:rsid w:val="00091AD1"/>
    <w:rsid w:val="00091DC5"/>
    <w:rsid w:val="00091EFC"/>
    <w:rsid w:val="00094B8F"/>
    <w:rsid w:val="00094B91"/>
    <w:rsid w:val="00095960"/>
    <w:rsid w:val="000973D7"/>
    <w:rsid w:val="00097C8D"/>
    <w:rsid w:val="000A1670"/>
    <w:rsid w:val="000A194E"/>
    <w:rsid w:val="000A22DA"/>
    <w:rsid w:val="000A3CD2"/>
    <w:rsid w:val="000A4555"/>
    <w:rsid w:val="000A5145"/>
    <w:rsid w:val="000A5F57"/>
    <w:rsid w:val="000A6975"/>
    <w:rsid w:val="000A7B1E"/>
    <w:rsid w:val="000B2483"/>
    <w:rsid w:val="000B6411"/>
    <w:rsid w:val="000B67A5"/>
    <w:rsid w:val="000B68EC"/>
    <w:rsid w:val="000C2B2B"/>
    <w:rsid w:val="000C3468"/>
    <w:rsid w:val="000C4752"/>
    <w:rsid w:val="000C5096"/>
    <w:rsid w:val="000C50BE"/>
    <w:rsid w:val="000C55EE"/>
    <w:rsid w:val="000C5B85"/>
    <w:rsid w:val="000C6F50"/>
    <w:rsid w:val="000C73B7"/>
    <w:rsid w:val="000C7A3E"/>
    <w:rsid w:val="000D173A"/>
    <w:rsid w:val="000D17C6"/>
    <w:rsid w:val="000D2249"/>
    <w:rsid w:val="000D2D42"/>
    <w:rsid w:val="000D7C6E"/>
    <w:rsid w:val="000E057B"/>
    <w:rsid w:val="000E1ACC"/>
    <w:rsid w:val="000E250E"/>
    <w:rsid w:val="000F1A9A"/>
    <w:rsid w:val="000F2253"/>
    <w:rsid w:val="000F3ADE"/>
    <w:rsid w:val="000F4236"/>
    <w:rsid w:val="000F4556"/>
    <w:rsid w:val="000F6A0F"/>
    <w:rsid w:val="000F7608"/>
    <w:rsid w:val="0010032C"/>
    <w:rsid w:val="00101A7B"/>
    <w:rsid w:val="0010319C"/>
    <w:rsid w:val="001033A5"/>
    <w:rsid w:val="00103CE2"/>
    <w:rsid w:val="00104AEB"/>
    <w:rsid w:val="0010582F"/>
    <w:rsid w:val="001064C3"/>
    <w:rsid w:val="0011010D"/>
    <w:rsid w:val="00110352"/>
    <w:rsid w:val="00111774"/>
    <w:rsid w:val="00113169"/>
    <w:rsid w:val="00113B74"/>
    <w:rsid w:val="00120577"/>
    <w:rsid w:val="00120AEF"/>
    <w:rsid w:val="0012295E"/>
    <w:rsid w:val="00124B8E"/>
    <w:rsid w:val="00125459"/>
    <w:rsid w:val="00126C7D"/>
    <w:rsid w:val="001316FD"/>
    <w:rsid w:val="00132A4F"/>
    <w:rsid w:val="00132E9C"/>
    <w:rsid w:val="001343E6"/>
    <w:rsid w:val="00135CCD"/>
    <w:rsid w:val="00136569"/>
    <w:rsid w:val="00136844"/>
    <w:rsid w:val="00137326"/>
    <w:rsid w:val="0013788E"/>
    <w:rsid w:val="00137D74"/>
    <w:rsid w:val="00140856"/>
    <w:rsid w:val="00143925"/>
    <w:rsid w:val="00144061"/>
    <w:rsid w:val="001444AF"/>
    <w:rsid w:val="00144D9A"/>
    <w:rsid w:val="001456B6"/>
    <w:rsid w:val="00145738"/>
    <w:rsid w:val="001508F5"/>
    <w:rsid w:val="00152E7B"/>
    <w:rsid w:val="00153B0B"/>
    <w:rsid w:val="00153C4E"/>
    <w:rsid w:val="00154877"/>
    <w:rsid w:val="00155D47"/>
    <w:rsid w:val="001607AF"/>
    <w:rsid w:val="001607E6"/>
    <w:rsid w:val="00160AD3"/>
    <w:rsid w:val="001615FE"/>
    <w:rsid w:val="00162CF3"/>
    <w:rsid w:val="001631A5"/>
    <w:rsid w:val="00163382"/>
    <w:rsid w:val="00163778"/>
    <w:rsid w:val="001639BB"/>
    <w:rsid w:val="0016434C"/>
    <w:rsid w:val="001643FF"/>
    <w:rsid w:val="00165EC8"/>
    <w:rsid w:val="00166A20"/>
    <w:rsid w:val="00167EE0"/>
    <w:rsid w:val="00171BBC"/>
    <w:rsid w:val="00171C7A"/>
    <w:rsid w:val="00171FDF"/>
    <w:rsid w:val="001802FB"/>
    <w:rsid w:val="001803AF"/>
    <w:rsid w:val="00183EDC"/>
    <w:rsid w:val="001847C7"/>
    <w:rsid w:val="00185DF0"/>
    <w:rsid w:val="00190B32"/>
    <w:rsid w:val="00192884"/>
    <w:rsid w:val="00194AD5"/>
    <w:rsid w:val="0019780A"/>
    <w:rsid w:val="00197A42"/>
    <w:rsid w:val="00197F07"/>
    <w:rsid w:val="001A1A91"/>
    <w:rsid w:val="001A4FE7"/>
    <w:rsid w:val="001A63C4"/>
    <w:rsid w:val="001B0952"/>
    <w:rsid w:val="001B10BE"/>
    <w:rsid w:val="001B1648"/>
    <w:rsid w:val="001B1C01"/>
    <w:rsid w:val="001B3B23"/>
    <w:rsid w:val="001C07F3"/>
    <w:rsid w:val="001C4F06"/>
    <w:rsid w:val="001C6A0A"/>
    <w:rsid w:val="001C6DA6"/>
    <w:rsid w:val="001C7709"/>
    <w:rsid w:val="001D15CB"/>
    <w:rsid w:val="001D18C6"/>
    <w:rsid w:val="001D1BA4"/>
    <w:rsid w:val="001D56A1"/>
    <w:rsid w:val="001D6067"/>
    <w:rsid w:val="001D63CC"/>
    <w:rsid w:val="001E06FB"/>
    <w:rsid w:val="001E4888"/>
    <w:rsid w:val="001E5DCB"/>
    <w:rsid w:val="001E7CBE"/>
    <w:rsid w:val="001F0F45"/>
    <w:rsid w:val="001F3206"/>
    <w:rsid w:val="001F3EA0"/>
    <w:rsid w:val="001F55E5"/>
    <w:rsid w:val="001F6773"/>
    <w:rsid w:val="001F68E7"/>
    <w:rsid w:val="00201DAF"/>
    <w:rsid w:val="002024E6"/>
    <w:rsid w:val="0020300C"/>
    <w:rsid w:val="002033C8"/>
    <w:rsid w:val="0020469A"/>
    <w:rsid w:val="00206B49"/>
    <w:rsid w:val="002128B3"/>
    <w:rsid w:val="00213CD0"/>
    <w:rsid w:val="0021407A"/>
    <w:rsid w:val="002149AE"/>
    <w:rsid w:val="0021603C"/>
    <w:rsid w:val="00216AC1"/>
    <w:rsid w:val="00216AD2"/>
    <w:rsid w:val="002176F2"/>
    <w:rsid w:val="0022179D"/>
    <w:rsid w:val="00224785"/>
    <w:rsid w:val="00224BDA"/>
    <w:rsid w:val="00226A03"/>
    <w:rsid w:val="002277E5"/>
    <w:rsid w:val="00230031"/>
    <w:rsid w:val="00231421"/>
    <w:rsid w:val="002314BE"/>
    <w:rsid w:val="0023165E"/>
    <w:rsid w:val="0023255E"/>
    <w:rsid w:val="002328B6"/>
    <w:rsid w:val="002335F5"/>
    <w:rsid w:val="0023364B"/>
    <w:rsid w:val="00235499"/>
    <w:rsid w:val="00235B61"/>
    <w:rsid w:val="002362BC"/>
    <w:rsid w:val="00236A5B"/>
    <w:rsid w:val="002402C7"/>
    <w:rsid w:val="002417D2"/>
    <w:rsid w:val="00243BC2"/>
    <w:rsid w:val="00244E75"/>
    <w:rsid w:val="0024778E"/>
    <w:rsid w:val="00257104"/>
    <w:rsid w:val="00257316"/>
    <w:rsid w:val="002629A6"/>
    <w:rsid w:val="00262AF1"/>
    <w:rsid w:val="00266D27"/>
    <w:rsid w:val="00270570"/>
    <w:rsid w:val="00270E21"/>
    <w:rsid w:val="002725A4"/>
    <w:rsid w:val="00273E02"/>
    <w:rsid w:val="00275EB3"/>
    <w:rsid w:val="00276032"/>
    <w:rsid w:val="00276426"/>
    <w:rsid w:val="0027770C"/>
    <w:rsid w:val="002779A6"/>
    <w:rsid w:val="002807A4"/>
    <w:rsid w:val="00280DD9"/>
    <w:rsid w:val="00282584"/>
    <w:rsid w:val="00283CEB"/>
    <w:rsid w:val="002931FF"/>
    <w:rsid w:val="00293390"/>
    <w:rsid w:val="002935BC"/>
    <w:rsid w:val="00293CC0"/>
    <w:rsid w:val="00294146"/>
    <w:rsid w:val="00294F04"/>
    <w:rsid w:val="002957A8"/>
    <w:rsid w:val="002A002A"/>
    <w:rsid w:val="002A1683"/>
    <w:rsid w:val="002A2B05"/>
    <w:rsid w:val="002A3360"/>
    <w:rsid w:val="002A400C"/>
    <w:rsid w:val="002A4BC7"/>
    <w:rsid w:val="002A5FF8"/>
    <w:rsid w:val="002A7977"/>
    <w:rsid w:val="002B035B"/>
    <w:rsid w:val="002B4604"/>
    <w:rsid w:val="002B5E0B"/>
    <w:rsid w:val="002C35C2"/>
    <w:rsid w:val="002C4B60"/>
    <w:rsid w:val="002C5A5A"/>
    <w:rsid w:val="002C5F6F"/>
    <w:rsid w:val="002C647E"/>
    <w:rsid w:val="002C7BB9"/>
    <w:rsid w:val="002D20A7"/>
    <w:rsid w:val="002D2DA2"/>
    <w:rsid w:val="002D53AE"/>
    <w:rsid w:val="002D5C27"/>
    <w:rsid w:val="002D641D"/>
    <w:rsid w:val="002D702D"/>
    <w:rsid w:val="002E0EC2"/>
    <w:rsid w:val="002E4FD6"/>
    <w:rsid w:val="002E5995"/>
    <w:rsid w:val="002E5A84"/>
    <w:rsid w:val="002F0D9D"/>
    <w:rsid w:val="002F10B3"/>
    <w:rsid w:val="002F1D04"/>
    <w:rsid w:val="002F206D"/>
    <w:rsid w:val="002F369A"/>
    <w:rsid w:val="002F5D1B"/>
    <w:rsid w:val="002F69C7"/>
    <w:rsid w:val="002F6B0E"/>
    <w:rsid w:val="003011E2"/>
    <w:rsid w:val="00302D3B"/>
    <w:rsid w:val="0030314E"/>
    <w:rsid w:val="00303FE9"/>
    <w:rsid w:val="00305042"/>
    <w:rsid w:val="003064FC"/>
    <w:rsid w:val="0030652C"/>
    <w:rsid w:val="00306C0F"/>
    <w:rsid w:val="003104F8"/>
    <w:rsid w:val="0031167E"/>
    <w:rsid w:val="00311876"/>
    <w:rsid w:val="003127E1"/>
    <w:rsid w:val="003128FF"/>
    <w:rsid w:val="003138AB"/>
    <w:rsid w:val="00314751"/>
    <w:rsid w:val="003219BB"/>
    <w:rsid w:val="00322E2F"/>
    <w:rsid w:val="003256A2"/>
    <w:rsid w:val="00325B53"/>
    <w:rsid w:val="0032613E"/>
    <w:rsid w:val="00330DF3"/>
    <w:rsid w:val="003324D5"/>
    <w:rsid w:val="0033463B"/>
    <w:rsid w:val="00337CFA"/>
    <w:rsid w:val="0034256D"/>
    <w:rsid w:val="00345B52"/>
    <w:rsid w:val="0034743E"/>
    <w:rsid w:val="00347675"/>
    <w:rsid w:val="00350289"/>
    <w:rsid w:val="00350329"/>
    <w:rsid w:val="00350386"/>
    <w:rsid w:val="003504F5"/>
    <w:rsid w:val="003521B7"/>
    <w:rsid w:val="0035284B"/>
    <w:rsid w:val="00352D95"/>
    <w:rsid w:val="003543BA"/>
    <w:rsid w:val="00354BEA"/>
    <w:rsid w:val="00354E10"/>
    <w:rsid w:val="00355D33"/>
    <w:rsid w:val="00360223"/>
    <w:rsid w:val="00362F99"/>
    <w:rsid w:val="00362F9D"/>
    <w:rsid w:val="00366034"/>
    <w:rsid w:val="003664FC"/>
    <w:rsid w:val="00366989"/>
    <w:rsid w:val="003670EB"/>
    <w:rsid w:val="003700DC"/>
    <w:rsid w:val="00371769"/>
    <w:rsid w:val="0037374E"/>
    <w:rsid w:val="00374993"/>
    <w:rsid w:val="003761CF"/>
    <w:rsid w:val="00377210"/>
    <w:rsid w:val="00380402"/>
    <w:rsid w:val="00380FBD"/>
    <w:rsid w:val="00382041"/>
    <w:rsid w:val="0038329C"/>
    <w:rsid w:val="003852C2"/>
    <w:rsid w:val="00385943"/>
    <w:rsid w:val="00385EAD"/>
    <w:rsid w:val="0038601A"/>
    <w:rsid w:val="00387109"/>
    <w:rsid w:val="00387E71"/>
    <w:rsid w:val="003913FE"/>
    <w:rsid w:val="00392067"/>
    <w:rsid w:val="0039304D"/>
    <w:rsid w:val="00393F31"/>
    <w:rsid w:val="003945EB"/>
    <w:rsid w:val="003962FD"/>
    <w:rsid w:val="003A05EC"/>
    <w:rsid w:val="003A3302"/>
    <w:rsid w:val="003A715A"/>
    <w:rsid w:val="003B1C2F"/>
    <w:rsid w:val="003B2AD3"/>
    <w:rsid w:val="003B3515"/>
    <w:rsid w:val="003B3E0E"/>
    <w:rsid w:val="003B423F"/>
    <w:rsid w:val="003B5038"/>
    <w:rsid w:val="003B6661"/>
    <w:rsid w:val="003B6AB7"/>
    <w:rsid w:val="003B7335"/>
    <w:rsid w:val="003B784A"/>
    <w:rsid w:val="003B7B03"/>
    <w:rsid w:val="003C0500"/>
    <w:rsid w:val="003C25C8"/>
    <w:rsid w:val="003C409A"/>
    <w:rsid w:val="003C411A"/>
    <w:rsid w:val="003C4B97"/>
    <w:rsid w:val="003C5136"/>
    <w:rsid w:val="003C6628"/>
    <w:rsid w:val="003C7F8D"/>
    <w:rsid w:val="003D12ED"/>
    <w:rsid w:val="003D13D8"/>
    <w:rsid w:val="003D2B08"/>
    <w:rsid w:val="003D3A8F"/>
    <w:rsid w:val="003D4D9B"/>
    <w:rsid w:val="003D6036"/>
    <w:rsid w:val="003D73C6"/>
    <w:rsid w:val="003D7FE2"/>
    <w:rsid w:val="003E09FF"/>
    <w:rsid w:val="003E4586"/>
    <w:rsid w:val="003E7D5E"/>
    <w:rsid w:val="003F1E59"/>
    <w:rsid w:val="003F1F9B"/>
    <w:rsid w:val="003F27B5"/>
    <w:rsid w:val="003F33CF"/>
    <w:rsid w:val="003F3BAA"/>
    <w:rsid w:val="003F44F3"/>
    <w:rsid w:val="003F48F8"/>
    <w:rsid w:val="003F4B35"/>
    <w:rsid w:val="003F7596"/>
    <w:rsid w:val="00400BAF"/>
    <w:rsid w:val="00400FC9"/>
    <w:rsid w:val="00402292"/>
    <w:rsid w:val="00402433"/>
    <w:rsid w:val="0040346C"/>
    <w:rsid w:val="00403B1C"/>
    <w:rsid w:val="00404DA2"/>
    <w:rsid w:val="0041015D"/>
    <w:rsid w:val="004106BF"/>
    <w:rsid w:val="00412948"/>
    <w:rsid w:val="00413081"/>
    <w:rsid w:val="0041746F"/>
    <w:rsid w:val="004175B6"/>
    <w:rsid w:val="00417A92"/>
    <w:rsid w:val="00421885"/>
    <w:rsid w:val="004218DB"/>
    <w:rsid w:val="00421F97"/>
    <w:rsid w:val="004220A8"/>
    <w:rsid w:val="00422A38"/>
    <w:rsid w:val="00424187"/>
    <w:rsid w:val="00433471"/>
    <w:rsid w:val="0043396F"/>
    <w:rsid w:val="00434442"/>
    <w:rsid w:val="00436F0B"/>
    <w:rsid w:val="00441957"/>
    <w:rsid w:val="00441BCD"/>
    <w:rsid w:val="00442F79"/>
    <w:rsid w:val="00444C22"/>
    <w:rsid w:val="00446B12"/>
    <w:rsid w:val="00447CF2"/>
    <w:rsid w:val="00451202"/>
    <w:rsid w:val="004528B4"/>
    <w:rsid w:val="00453F94"/>
    <w:rsid w:val="00454A24"/>
    <w:rsid w:val="00455AEF"/>
    <w:rsid w:val="00456C81"/>
    <w:rsid w:val="0045736E"/>
    <w:rsid w:val="00461BFB"/>
    <w:rsid w:val="0046441B"/>
    <w:rsid w:val="004644C4"/>
    <w:rsid w:val="00465170"/>
    <w:rsid w:val="0046749E"/>
    <w:rsid w:val="00467F84"/>
    <w:rsid w:val="00470369"/>
    <w:rsid w:val="00480E3B"/>
    <w:rsid w:val="00481DE0"/>
    <w:rsid w:val="00481F1A"/>
    <w:rsid w:val="00484456"/>
    <w:rsid w:val="00485DD4"/>
    <w:rsid w:val="004864A7"/>
    <w:rsid w:val="00487658"/>
    <w:rsid w:val="00492477"/>
    <w:rsid w:val="004929F9"/>
    <w:rsid w:val="00492E89"/>
    <w:rsid w:val="00494501"/>
    <w:rsid w:val="00495C79"/>
    <w:rsid w:val="004B04B2"/>
    <w:rsid w:val="004B189D"/>
    <w:rsid w:val="004B407B"/>
    <w:rsid w:val="004B4620"/>
    <w:rsid w:val="004B5835"/>
    <w:rsid w:val="004C5461"/>
    <w:rsid w:val="004C5464"/>
    <w:rsid w:val="004C578B"/>
    <w:rsid w:val="004C60F8"/>
    <w:rsid w:val="004C6C3C"/>
    <w:rsid w:val="004C6CDF"/>
    <w:rsid w:val="004C7327"/>
    <w:rsid w:val="004C7D33"/>
    <w:rsid w:val="004D070D"/>
    <w:rsid w:val="004D10AD"/>
    <w:rsid w:val="004D1E4E"/>
    <w:rsid w:val="004D2CFD"/>
    <w:rsid w:val="004E0911"/>
    <w:rsid w:val="004E1D8C"/>
    <w:rsid w:val="004E460C"/>
    <w:rsid w:val="004E4BFC"/>
    <w:rsid w:val="004E78F3"/>
    <w:rsid w:val="004F1369"/>
    <w:rsid w:val="004F14B6"/>
    <w:rsid w:val="004F338B"/>
    <w:rsid w:val="004F6196"/>
    <w:rsid w:val="004F6A30"/>
    <w:rsid w:val="004F7825"/>
    <w:rsid w:val="004F7EF0"/>
    <w:rsid w:val="0050172C"/>
    <w:rsid w:val="00504B68"/>
    <w:rsid w:val="00505798"/>
    <w:rsid w:val="00505B7A"/>
    <w:rsid w:val="00507BAA"/>
    <w:rsid w:val="005114AD"/>
    <w:rsid w:val="005128C9"/>
    <w:rsid w:val="00512C87"/>
    <w:rsid w:val="0051306F"/>
    <w:rsid w:val="005156AE"/>
    <w:rsid w:val="00515706"/>
    <w:rsid w:val="00521469"/>
    <w:rsid w:val="0052165D"/>
    <w:rsid w:val="00521E22"/>
    <w:rsid w:val="00522266"/>
    <w:rsid w:val="0052255E"/>
    <w:rsid w:val="00523416"/>
    <w:rsid w:val="005266EF"/>
    <w:rsid w:val="00530A85"/>
    <w:rsid w:val="00535CEB"/>
    <w:rsid w:val="00536529"/>
    <w:rsid w:val="005402FE"/>
    <w:rsid w:val="00540E42"/>
    <w:rsid w:val="00541558"/>
    <w:rsid w:val="00545A60"/>
    <w:rsid w:val="00550EAD"/>
    <w:rsid w:val="0055282A"/>
    <w:rsid w:val="00552DC9"/>
    <w:rsid w:val="00552ED6"/>
    <w:rsid w:val="005535CB"/>
    <w:rsid w:val="005536D5"/>
    <w:rsid w:val="00553F35"/>
    <w:rsid w:val="00554267"/>
    <w:rsid w:val="00554A22"/>
    <w:rsid w:val="005559CE"/>
    <w:rsid w:val="0055701E"/>
    <w:rsid w:val="005577C7"/>
    <w:rsid w:val="00557B9C"/>
    <w:rsid w:val="0056414F"/>
    <w:rsid w:val="005649B7"/>
    <w:rsid w:val="00570700"/>
    <w:rsid w:val="00571C5E"/>
    <w:rsid w:val="00572208"/>
    <w:rsid w:val="00572732"/>
    <w:rsid w:val="00572B22"/>
    <w:rsid w:val="005731DD"/>
    <w:rsid w:val="0057628E"/>
    <w:rsid w:val="00581399"/>
    <w:rsid w:val="00581DEE"/>
    <w:rsid w:val="005824E4"/>
    <w:rsid w:val="00582628"/>
    <w:rsid w:val="005873A9"/>
    <w:rsid w:val="00590967"/>
    <w:rsid w:val="00590DBA"/>
    <w:rsid w:val="0059118D"/>
    <w:rsid w:val="00591196"/>
    <w:rsid w:val="00591B15"/>
    <w:rsid w:val="00592B95"/>
    <w:rsid w:val="00592D83"/>
    <w:rsid w:val="005937E8"/>
    <w:rsid w:val="00595E55"/>
    <w:rsid w:val="00596074"/>
    <w:rsid w:val="005A0D69"/>
    <w:rsid w:val="005A1FFE"/>
    <w:rsid w:val="005A388D"/>
    <w:rsid w:val="005A3F53"/>
    <w:rsid w:val="005A3FDC"/>
    <w:rsid w:val="005A4111"/>
    <w:rsid w:val="005A4347"/>
    <w:rsid w:val="005A4F15"/>
    <w:rsid w:val="005A5422"/>
    <w:rsid w:val="005A6A4B"/>
    <w:rsid w:val="005A7401"/>
    <w:rsid w:val="005B14C6"/>
    <w:rsid w:val="005B2548"/>
    <w:rsid w:val="005B284E"/>
    <w:rsid w:val="005B3733"/>
    <w:rsid w:val="005B4453"/>
    <w:rsid w:val="005C0108"/>
    <w:rsid w:val="005C3828"/>
    <w:rsid w:val="005C54A0"/>
    <w:rsid w:val="005C5E81"/>
    <w:rsid w:val="005C62C7"/>
    <w:rsid w:val="005C64F3"/>
    <w:rsid w:val="005C6BEA"/>
    <w:rsid w:val="005C6EBC"/>
    <w:rsid w:val="005D31F2"/>
    <w:rsid w:val="005D349C"/>
    <w:rsid w:val="005D5FDE"/>
    <w:rsid w:val="005E0B58"/>
    <w:rsid w:val="005E1050"/>
    <w:rsid w:val="005E1B5D"/>
    <w:rsid w:val="005E1C2D"/>
    <w:rsid w:val="005E1EB2"/>
    <w:rsid w:val="005E2B49"/>
    <w:rsid w:val="005E3CCD"/>
    <w:rsid w:val="005E3F4B"/>
    <w:rsid w:val="005E409C"/>
    <w:rsid w:val="005E61DC"/>
    <w:rsid w:val="005E6491"/>
    <w:rsid w:val="005E67E7"/>
    <w:rsid w:val="005F7D67"/>
    <w:rsid w:val="0060106A"/>
    <w:rsid w:val="00601584"/>
    <w:rsid w:val="006029D8"/>
    <w:rsid w:val="00602BB3"/>
    <w:rsid w:val="006045F8"/>
    <w:rsid w:val="00606A64"/>
    <w:rsid w:val="00607001"/>
    <w:rsid w:val="00610753"/>
    <w:rsid w:val="00610C00"/>
    <w:rsid w:val="006110CC"/>
    <w:rsid w:val="0061216E"/>
    <w:rsid w:val="00612D2C"/>
    <w:rsid w:val="00616369"/>
    <w:rsid w:val="00621D51"/>
    <w:rsid w:val="0062623F"/>
    <w:rsid w:val="00626674"/>
    <w:rsid w:val="00626881"/>
    <w:rsid w:val="00626EB2"/>
    <w:rsid w:val="00630171"/>
    <w:rsid w:val="006301C7"/>
    <w:rsid w:val="0063272C"/>
    <w:rsid w:val="00634A01"/>
    <w:rsid w:val="006350E7"/>
    <w:rsid w:val="00636BE2"/>
    <w:rsid w:val="00637762"/>
    <w:rsid w:val="00637970"/>
    <w:rsid w:val="00637F11"/>
    <w:rsid w:val="00640654"/>
    <w:rsid w:val="00640773"/>
    <w:rsid w:val="00640B22"/>
    <w:rsid w:val="00642559"/>
    <w:rsid w:val="00644C3D"/>
    <w:rsid w:val="00644F8A"/>
    <w:rsid w:val="0064541D"/>
    <w:rsid w:val="0064554C"/>
    <w:rsid w:val="00652B71"/>
    <w:rsid w:val="00652CAB"/>
    <w:rsid w:val="00653186"/>
    <w:rsid w:val="00654859"/>
    <w:rsid w:val="006624CE"/>
    <w:rsid w:val="006627A5"/>
    <w:rsid w:val="00662DCE"/>
    <w:rsid w:val="00664F18"/>
    <w:rsid w:val="00665473"/>
    <w:rsid w:val="00665C6B"/>
    <w:rsid w:val="00665E0C"/>
    <w:rsid w:val="00667071"/>
    <w:rsid w:val="006679AA"/>
    <w:rsid w:val="00671927"/>
    <w:rsid w:val="00671CE9"/>
    <w:rsid w:val="00671CEA"/>
    <w:rsid w:val="00671D1D"/>
    <w:rsid w:val="00671DC2"/>
    <w:rsid w:val="006729E8"/>
    <w:rsid w:val="00674780"/>
    <w:rsid w:val="00674C31"/>
    <w:rsid w:val="00675AEC"/>
    <w:rsid w:val="006770AA"/>
    <w:rsid w:val="00677D34"/>
    <w:rsid w:val="00680638"/>
    <w:rsid w:val="00680A0F"/>
    <w:rsid w:val="00680C88"/>
    <w:rsid w:val="0068178A"/>
    <w:rsid w:val="006824AF"/>
    <w:rsid w:val="00682A80"/>
    <w:rsid w:val="006851CA"/>
    <w:rsid w:val="006865D6"/>
    <w:rsid w:val="00686E6F"/>
    <w:rsid w:val="00691CEA"/>
    <w:rsid w:val="00693B27"/>
    <w:rsid w:val="006968FD"/>
    <w:rsid w:val="00697031"/>
    <w:rsid w:val="006A0818"/>
    <w:rsid w:val="006A0EC6"/>
    <w:rsid w:val="006A1A04"/>
    <w:rsid w:val="006A1F2C"/>
    <w:rsid w:val="006A3E5A"/>
    <w:rsid w:val="006A3EEA"/>
    <w:rsid w:val="006A479F"/>
    <w:rsid w:val="006A570C"/>
    <w:rsid w:val="006A6085"/>
    <w:rsid w:val="006B165A"/>
    <w:rsid w:val="006B3693"/>
    <w:rsid w:val="006B3D01"/>
    <w:rsid w:val="006B47A0"/>
    <w:rsid w:val="006B5939"/>
    <w:rsid w:val="006B5E36"/>
    <w:rsid w:val="006B7390"/>
    <w:rsid w:val="006C0B48"/>
    <w:rsid w:val="006C24DC"/>
    <w:rsid w:val="006C549A"/>
    <w:rsid w:val="006C7667"/>
    <w:rsid w:val="006C7914"/>
    <w:rsid w:val="006D6174"/>
    <w:rsid w:val="006D70A3"/>
    <w:rsid w:val="006E0073"/>
    <w:rsid w:val="006E056C"/>
    <w:rsid w:val="006E0987"/>
    <w:rsid w:val="006E1B3F"/>
    <w:rsid w:val="006E31EC"/>
    <w:rsid w:val="006E4353"/>
    <w:rsid w:val="006E4DD0"/>
    <w:rsid w:val="006E66BE"/>
    <w:rsid w:val="006E6CB7"/>
    <w:rsid w:val="006F0422"/>
    <w:rsid w:val="006F0833"/>
    <w:rsid w:val="006F09AE"/>
    <w:rsid w:val="006F0DCD"/>
    <w:rsid w:val="006F178F"/>
    <w:rsid w:val="006F3697"/>
    <w:rsid w:val="006F436A"/>
    <w:rsid w:val="006F5119"/>
    <w:rsid w:val="006F7933"/>
    <w:rsid w:val="00701212"/>
    <w:rsid w:val="0071074D"/>
    <w:rsid w:val="007109BD"/>
    <w:rsid w:val="00713B18"/>
    <w:rsid w:val="00715C99"/>
    <w:rsid w:val="0071622B"/>
    <w:rsid w:val="0071647E"/>
    <w:rsid w:val="00716EAF"/>
    <w:rsid w:val="00720301"/>
    <w:rsid w:val="00720708"/>
    <w:rsid w:val="0072272E"/>
    <w:rsid w:val="00722A95"/>
    <w:rsid w:val="00723B93"/>
    <w:rsid w:val="00724DA2"/>
    <w:rsid w:val="007254FC"/>
    <w:rsid w:val="00725C16"/>
    <w:rsid w:val="007275F2"/>
    <w:rsid w:val="00727A70"/>
    <w:rsid w:val="00731773"/>
    <w:rsid w:val="00732499"/>
    <w:rsid w:val="007337F4"/>
    <w:rsid w:val="0073444B"/>
    <w:rsid w:val="00734B95"/>
    <w:rsid w:val="00734D10"/>
    <w:rsid w:val="00734DF9"/>
    <w:rsid w:val="0073545B"/>
    <w:rsid w:val="0073658B"/>
    <w:rsid w:val="00737717"/>
    <w:rsid w:val="0074542A"/>
    <w:rsid w:val="0074587C"/>
    <w:rsid w:val="0074645B"/>
    <w:rsid w:val="00752137"/>
    <w:rsid w:val="00756FBE"/>
    <w:rsid w:val="00757294"/>
    <w:rsid w:val="0076113D"/>
    <w:rsid w:val="00762560"/>
    <w:rsid w:val="00762AA3"/>
    <w:rsid w:val="00763526"/>
    <w:rsid w:val="00763BBF"/>
    <w:rsid w:val="00763D34"/>
    <w:rsid w:val="00764397"/>
    <w:rsid w:val="0076503E"/>
    <w:rsid w:val="00766B07"/>
    <w:rsid w:val="00766F1D"/>
    <w:rsid w:val="0077065A"/>
    <w:rsid w:val="00771834"/>
    <w:rsid w:val="00772AFC"/>
    <w:rsid w:val="00774596"/>
    <w:rsid w:val="00780ACE"/>
    <w:rsid w:val="007810E5"/>
    <w:rsid w:val="007825EA"/>
    <w:rsid w:val="00782D04"/>
    <w:rsid w:val="0078433C"/>
    <w:rsid w:val="0078574B"/>
    <w:rsid w:val="007862BF"/>
    <w:rsid w:val="007863FC"/>
    <w:rsid w:val="00787732"/>
    <w:rsid w:val="0079074B"/>
    <w:rsid w:val="00792897"/>
    <w:rsid w:val="00792929"/>
    <w:rsid w:val="00793F01"/>
    <w:rsid w:val="00796FA8"/>
    <w:rsid w:val="00797069"/>
    <w:rsid w:val="00797FA0"/>
    <w:rsid w:val="007A00B0"/>
    <w:rsid w:val="007A32DB"/>
    <w:rsid w:val="007A3D81"/>
    <w:rsid w:val="007A4280"/>
    <w:rsid w:val="007A4A51"/>
    <w:rsid w:val="007A7F0B"/>
    <w:rsid w:val="007B152C"/>
    <w:rsid w:val="007B1F35"/>
    <w:rsid w:val="007B3320"/>
    <w:rsid w:val="007B39A1"/>
    <w:rsid w:val="007B42F6"/>
    <w:rsid w:val="007B45C0"/>
    <w:rsid w:val="007B5B23"/>
    <w:rsid w:val="007B5F37"/>
    <w:rsid w:val="007C0238"/>
    <w:rsid w:val="007C0D39"/>
    <w:rsid w:val="007C1B20"/>
    <w:rsid w:val="007C2E55"/>
    <w:rsid w:val="007C3194"/>
    <w:rsid w:val="007C3257"/>
    <w:rsid w:val="007C3460"/>
    <w:rsid w:val="007C3DBC"/>
    <w:rsid w:val="007C5127"/>
    <w:rsid w:val="007C7972"/>
    <w:rsid w:val="007D3F9B"/>
    <w:rsid w:val="007D4EAE"/>
    <w:rsid w:val="007D53FE"/>
    <w:rsid w:val="007D6560"/>
    <w:rsid w:val="007D7832"/>
    <w:rsid w:val="007E5D21"/>
    <w:rsid w:val="007F10F6"/>
    <w:rsid w:val="007F126A"/>
    <w:rsid w:val="007F2C56"/>
    <w:rsid w:val="007F3161"/>
    <w:rsid w:val="00803E62"/>
    <w:rsid w:val="008041F6"/>
    <w:rsid w:val="0080614F"/>
    <w:rsid w:val="0080618C"/>
    <w:rsid w:val="00806AFF"/>
    <w:rsid w:val="008100F0"/>
    <w:rsid w:val="00810460"/>
    <w:rsid w:val="008104E4"/>
    <w:rsid w:val="008114AF"/>
    <w:rsid w:val="008145E8"/>
    <w:rsid w:val="00815A00"/>
    <w:rsid w:val="0081626A"/>
    <w:rsid w:val="00816DA1"/>
    <w:rsid w:val="00817C08"/>
    <w:rsid w:val="0082057E"/>
    <w:rsid w:val="00824767"/>
    <w:rsid w:val="00826553"/>
    <w:rsid w:val="0082763E"/>
    <w:rsid w:val="008342D7"/>
    <w:rsid w:val="00834385"/>
    <w:rsid w:val="00834AF0"/>
    <w:rsid w:val="00834B64"/>
    <w:rsid w:val="00835522"/>
    <w:rsid w:val="00835CAD"/>
    <w:rsid w:val="00836DAD"/>
    <w:rsid w:val="0084006F"/>
    <w:rsid w:val="008409A7"/>
    <w:rsid w:val="00841151"/>
    <w:rsid w:val="008419ED"/>
    <w:rsid w:val="00843867"/>
    <w:rsid w:val="00843FC3"/>
    <w:rsid w:val="008458AD"/>
    <w:rsid w:val="008475A3"/>
    <w:rsid w:val="00847A69"/>
    <w:rsid w:val="00851159"/>
    <w:rsid w:val="008522FB"/>
    <w:rsid w:val="00852323"/>
    <w:rsid w:val="00853E85"/>
    <w:rsid w:val="008544C8"/>
    <w:rsid w:val="00856495"/>
    <w:rsid w:val="00860325"/>
    <w:rsid w:val="0086081C"/>
    <w:rsid w:val="0086168E"/>
    <w:rsid w:val="0086197D"/>
    <w:rsid w:val="00862317"/>
    <w:rsid w:val="00862D4D"/>
    <w:rsid w:val="0086354A"/>
    <w:rsid w:val="00863AB8"/>
    <w:rsid w:val="008674BE"/>
    <w:rsid w:val="00867E67"/>
    <w:rsid w:val="00867EEE"/>
    <w:rsid w:val="008703EA"/>
    <w:rsid w:val="008715DD"/>
    <w:rsid w:val="00871FA7"/>
    <w:rsid w:val="008735CD"/>
    <w:rsid w:val="00873A62"/>
    <w:rsid w:val="008748F2"/>
    <w:rsid w:val="00875893"/>
    <w:rsid w:val="00876FBF"/>
    <w:rsid w:val="008804A9"/>
    <w:rsid w:val="008814E0"/>
    <w:rsid w:val="00881858"/>
    <w:rsid w:val="0088566D"/>
    <w:rsid w:val="00885684"/>
    <w:rsid w:val="00891B91"/>
    <w:rsid w:val="00891B97"/>
    <w:rsid w:val="00892B67"/>
    <w:rsid w:val="0089326F"/>
    <w:rsid w:val="008934C9"/>
    <w:rsid w:val="00894F9F"/>
    <w:rsid w:val="00895237"/>
    <w:rsid w:val="0089530D"/>
    <w:rsid w:val="008A0C83"/>
    <w:rsid w:val="008A1DF0"/>
    <w:rsid w:val="008A24C3"/>
    <w:rsid w:val="008A6503"/>
    <w:rsid w:val="008B4C08"/>
    <w:rsid w:val="008B5854"/>
    <w:rsid w:val="008C1CCD"/>
    <w:rsid w:val="008C3211"/>
    <w:rsid w:val="008C4ECC"/>
    <w:rsid w:val="008C61A8"/>
    <w:rsid w:val="008C6EF2"/>
    <w:rsid w:val="008D09D1"/>
    <w:rsid w:val="008D3527"/>
    <w:rsid w:val="008D61F8"/>
    <w:rsid w:val="008D6F83"/>
    <w:rsid w:val="008E0C8E"/>
    <w:rsid w:val="008E11FA"/>
    <w:rsid w:val="008E4990"/>
    <w:rsid w:val="008E68D6"/>
    <w:rsid w:val="008E6AE9"/>
    <w:rsid w:val="008E768C"/>
    <w:rsid w:val="008F29C1"/>
    <w:rsid w:val="008F4350"/>
    <w:rsid w:val="008F6954"/>
    <w:rsid w:val="008F7EBD"/>
    <w:rsid w:val="00902FEC"/>
    <w:rsid w:val="009039A6"/>
    <w:rsid w:val="0090545E"/>
    <w:rsid w:val="00906FB4"/>
    <w:rsid w:val="0091125C"/>
    <w:rsid w:val="009159E0"/>
    <w:rsid w:val="00916255"/>
    <w:rsid w:val="00922587"/>
    <w:rsid w:val="00923EF3"/>
    <w:rsid w:val="00924C69"/>
    <w:rsid w:val="00926700"/>
    <w:rsid w:val="009271BD"/>
    <w:rsid w:val="00931F4E"/>
    <w:rsid w:val="00932511"/>
    <w:rsid w:val="00933030"/>
    <w:rsid w:val="00933501"/>
    <w:rsid w:val="009346A5"/>
    <w:rsid w:val="00934B82"/>
    <w:rsid w:val="00935FCA"/>
    <w:rsid w:val="0094016B"/>
    <w:rsid w:val="00942683"/>
    <w:rsid w:val="0094365E"/>
    <w:rsid w:val="0094524E"/>
    <w:rsid w:val="009475D7"/>
    <w:rsid w:val="00950CC4"/>
    <w:rsid w:val="009522EE"/>
    <w:rsid w:val="009527EA"/>
    <w:rsid w:val="00954D10"/>
    <w:rsid w:val="0095779B"/>
    <w:rsid w:val="00957A1F"/>
    <w:rsid w:val="0096079A"/>
    <w:rsid w:val="0096217E"/>
    <w:rsid w:val="0096270A"/>
    <w:rsid w:val="00962E66"/>
    <w:rsid w:val="0096304B"/>
    <w:rsid w:val="0096306E"/>
    <w:rsid w:val="009643F3"/>
    <w:rsid w:val="00965C56"/>
    <w:rsid w:val="009733FB"/>
    <w:rsid w:val="00974207"/>
    <w:rsid w:val="00974862"/>
    <w:rsid w:val="009748E1"/>
    <w:rsid w:val="0097522A"/>
    <w:rsid w:val="00976212"/>
    <w:rsid w:val="00981950"/>
    <w:rsid w:val="009825AE"/>
    <w:rsid w:val="00984B1D"/>
    <w:rsid w:val="0098513B"/>
    <w:rsid w:val="009939F5"/>
    <w:rsid w:val="00993FB6"/>
    <w:rsid w:val="00995DFF"/>
    <w:rsid w:val="00997CF4"/>
    <w:rsid w:val="009A02A1"/>
    <w:rsid w:val="009A0745"/>
    <w:rsid w:val="009A1518"/>
    <w:rsid w:val="009A1A34"/>
    <w:rsid w:val="009A3222"/>
    <w:rsid w:val="009A5415"/>
    <w:rsid w:val="009A5551"/>
    <w:rsid w:val="009B391B"/>
    <w:rsid w:val="009B3ACB"/>
    <w:rsid w:val="009B5088"/>
    <w:rsid w:val="009B6F21"/>
    <w:rsid w:val="009B7A9A"/>
    <w:rsid w:val="009B7CDA"/>
    <w:rsid w:val="009C045E"/>
    <w:rsid w:val="009C0530"/>
    <w:rsid w:val="009C110A"/>
    <w:rsid w:val="009C2C22"/>
    <w:rsid w:val="009C2C61"/>
    <w:rsid w:val="009C3C4E"/>
    <w:rsid w:val="009C50FC"/>
    <w:rsid w:val="009C600A"/>
    <w:rsid w:val="009C770B"/>
    <w:rsid w:val="009D05A9"/>
    <w:rsid w:val="009D1878"/>
    <w:rsid w:val="009D257F"/>
    <w:rsid w:val="009D2864"/>
    <w:rsid w:val="009D29FD"/>
    <w:rsid w:val="009D41B3"/>
    <w:rsid w:val="009D7098"/>
    <w:rsid w:val="009D72A0"/>
    <w:rsid w:val="009E1AF9"/>
    <w:rsid w:val="009E3511"/>
    <w:rsid w:val="009E37DE"/>
    <w:rsid w:val="009E3F53"/>
    <w:rsid w:val="009E428D"/>
    <w:rsid w:val="009E6576"/>
    <w:rsid w:val="009E65A5"/>
    <w:rsid w:val="009F071B"/>
    <w:rsid w:val="009F0F6E"/>
    <w:rsid w:val="009F3108"/>
    <w:rsid w:val="009F5C33"/>
    <w:rsid w:val="009F64EB"/>
    <w:rsid w:val="009F6BA5"/>
    <w:rsid w:val="009F72EA"/>
    <w:rsid w:val="00A008C1"/>
    <w:rsid w:val="00A009FA"/>
    <w:rsid w:val="00A04757"/>
    <w:rsid w:val="00A04AF4"/>
    <w:rsid w:val="00A05BF9"/>
    <w:rsid w:val="00A06304"/>
    <w:rsid w:val="00A0640F"/>
    <w:rsid w:val="00A0756D"/>
    <w:rsid w:val="00A07896"/>
    <w:rsid w:val="00A07A80"/>
    <w:rsid w:val="00A10C67"/>
    <w:rsid w:val="00A11164"/>
    <w:rsid w:val="00A1134F"/>
    <w:rsid w:val="00A1146C"/>
    <w:rsid w:val="00A1514C"/>
    <w:rsid w:val="00A16B80"/>
    <w:rsid w:val="00A16ED4"/>
    <w:rsid w:val="00A17745"/>
    <w:rsid w:val="00A216D2"/>
    <w:rsid w:val="00A21AFA"/>
    <w:rsid w:val="00A21D8D"/>
    <w:rsid w:val="00A223C5"/>
    <w:rsid w:val="00A2404F"/>
    <w:rsid w:val="00A24204"/>
    <w:rsid w:val="00A24324"/>
    <w:rsid w:val="00A24677"/>
    <w:rsid w:val="00A2558A"/>
    <w:rsid w:val="00A25E5F"/>
    <w:rsid w:val="00A25EA0"/>
    <w:rsid w:val="00A26E61"/>
    <w:rsid w:val="00A32007"/>
    <w:rsid w:val="00A37F88"/>
    <w:rsid w:val="00A40986"/>
    <w:rsid w:val="00A40A81"/>
    <w:rsid w:val="00A4360B"/>
    <w:rsid w:val="00A45BCB"/>
    <w:rsid w:val="00A4707D"/>
    <w:rsid w:val="00A4755D"/>
    <w:rsid w:val="00A54164"/>
    <w:rsid w:val="00A552D9"/>
    <w:rsid w:val="00A553E9"/>
    <w:rsid w:val="00A5562A"/>
    <w:rsid w:val="00A559C6"/>
    <w:rsid w:val="00A56516"/>
    <w:rsid w:val="00A60071"/>
    <w:rsid w:val="00A60160"/>
    <w:rsid w:val="00A60D90"/>
    <w:rsid w:val="00A619CC"/>
    <w:rsid w:val="00A65640"/>
    <w:rsid w:val="00A667B8"/>
    <w:rsid w:val="00A67823"/>
    <w:rsid w:val="00A67E9B"/>
    <w:rsid w:val="00A67FCB"/>
    <w:rsid w:val="00A70BE1"/>
    <w:rsid w:val="00A721C7"/>
    <w:rsid w:val="00A7388B"/>
    <w:rsid w:val="00A761BF"/>
    <w:rsid w:val="00A77211"/>
    <w:rsid w:val="00A779F5"/>
    <w:rsid w:val="00A81FB3"/>
    <w:rsid w:val="00A83075"/>
    <w:rsid w:val="00A835C6"/>
    <w:rsid w:val="00A850C7"/>
    <w:rsid w:val="00A8742E"/>
    <w:rsid w:val="00A879C2"/>
    <w:rsid w:val="00A87CB0"/>
    <w:rsid w:val="00A94421"/>
    <w:rsid w:val="00A950E1"/>
    <w:rsid w:val="00A95491"/>
    <w:rsid w:val="00AA08C2"/>
    <w:rsid w:val="00AA0B6E"/>
    <w:rsid w:val="00AA1005"/>
    <w:rsid w:val="00AA1CC1"/>
    <w:rsid w:val="00AA1CCB"/>
    <w:rsid w:val="00AA203F"/>
    <w:rsid w:val="00AA322A"/>
    <w:rsid w:val="00AA3FD6"/>
    <w:rsid w:val="00AA44F7"/>
    <w:rsid w:val="00AA512C"/>
    <w:rsid w:val="00AA6521"/>
    <w:rsid w:val="00AA77CA"/>
    <w:rsid w:val="00AB0F15"/>
    <w:rsid w:val="00AB1945"/>
    <w:rsid w:val="00AB3BEE"/>
    <w:rsid w:val="00AB45F4"/>
    <w:rsid w:val="00AB48CF"/>
    <w:rsid w:val="00AB67FB"/>
    <w:rsid w:val="00AC148F"/>
    <w:rsid w:val="00AC2BD4"/>
    <w:rsid w:val="00AC3990"/>
    <w:rsid w:val="00AC59C6"/>
    <w:rsid w:val="00AC5C9C"/>
    <w:rsid w:val="00AC65AB"/>
    <w:rsid w:val="00AC6BC0"/>
    <w:rsid w:val="00AC6E6E"/>
    <w:rsid w:val="00AC7AB3"/>
    <w:rsid w:val="00AD0603"/>
    <w:rsid w:val="00AD0E56"/>
    <w:rsid w:val="00AD1374"/>
    <w:rsid w:val="00AD1C9F"/>
    <w:rsid w:val="00AD25AF"/>
    <w:rsid w:val="00AD4C37"/>
    <w:rsid w:val="00AD6FBD"/>
    <w:rsid w:val="00AE0C03"/>
    <w:rsid w:val="00AE2887"/>
    <w:rsid w:val="00AE54CE"/>
    <w:rsid w:val="00AE73DA"/>
    <w:rsid w:val="00AF3A2C"/>
    <w:rsid w:val="00AF3C2A"/>
    <w:rsid w:val="00AF6A4A"/>
    <w:rsid w:val="00B00E8F"/>
    <w:rsid w:val="00B01F2D"/>
    <w:rsid w:val="00B024F5"/>
    <w:rsid w:val="00B05873"/>
    <w:rsid w:val="00B05F2E"/>
    <w:rsid w:val="00B1079C"/>
    <w:rsid w:val="00B14918"/>
    <w:rsid w:val="00B14D39"/>
    <w:rsid w:val="00B16209"/>
    <w:rsid w:val="00B20448"/>
    <w:rsid w:val="00B20BE2"/>
    <w:rsid w:val="00B21702"/>
    <w:rsid w:val="00B23B55"/>
    <w:rsid w:val="00B23C4E"/>
    <w:rsid w:val="00B24D05"/>
    <w:rsid w:val="00B25E1C"/>
    <w:rsid w:val="00B265F9"/>
    <w:rsid w:val="00B30088"/>
    <w:rsid w:val="00B306B8"/>
    <w:rsid w:val="00B30E65"/>
    <w:rsid w:val="00B32483"/>
    <w:rsid w:val="00B34F03"/>
    <w:rsid w:val="00B364DB"/>
    <w:rsid w:val="00B4409D"/>
    <w:rsid w:val="00B440FC"/>
    <w:rsid w:val="00B45942"/>
    <w:rsid w:val="00B460D5"/>
    <w:rsid w:val="00B467F1"/>
    <w:rsid w:val="00B5195C"/>
    <w:rsid w:val="00B52E1B"/>
    <w:rsid w:val="00B5397F"/>
    <w:rsid w:val="00B60244"/>
    <w:rsid w:val="00B61539"/>
    <w:rsid w:val="00B61551"/>
    <w:rsid w:val="00B61E21"/>
    <w:rsid w:val="00B62349"/>
    <w:rsid w:val="00B64150"/>
    <w:rsid w:val="00B64547"/>
    <w:rsid w:val="00B648AB"/>
    <w:rsid w:val="00B66EF5"/>
    <w:rsid w:val="00B70947"/>
    <w:rsid w:val="00B7268F"/>
    <w:rsid w:val="00B72AF9"/>
    <w:rsid w:val="00B73A49"/>
    <w:rsid w:val="00B74EDE"/>
    <w:rsid w:val="00B76016"/>
    <w:rsid w:val="00B76476"/>
    <w:rsid w:val="00B77367"/>
    <w:rsid w:val="00B81FA8"/>
    <w:rsid w:val="00B845FE"/>
    <w:rsid w:val="00B84AE4"/>
    <w:rsid w:val="00B861F5"/>
    <w:rsid w:val="00B87F1B"/>
    <w:rsid w:val="00B913EF"/>
    <w:rsid w:val="00B920B9"/>
    <w:rsid w:val="00B963F6"/>
    <w:rsid w:val="00B96B47"/>
    <w:rsid w:val="00B96E8C"/>
    <w:rsid w:val="00B97211"/>
    <w:rsid w:val="00B97B40"/>
    <w:rsid w:val="00B97FA5"/>
    <w:rsid w:val="00BA1316"/>
    <w:rsid w:val="00BA2904"/>
    <w:rsid w:val="00BA2BB4"/>
    <w:rsid w:val="00BA4289"/>
    <w:rsid w:val="00BA4F62"/>
    <w:rsid w:val="00BA64A7"/>
    <w:rsid w:val="00BA74EB"/>
    <w:rsid w:val="00BB0216"/>
    <w:rsid w:val="00BB1196"/>
    <w:rsid w:val="00BB19EA"/>
    <w:rsid w:val="00BB2CCD"/>
    <w:rsid w:val="00BB37E9"/>
    <w:rsid w:val="00BB508B"/>
    <w:rsid w:val="00BB510F"/>
    <w:rsid w:val="00BB63AA"/>
    <w:rsid w:val="00BB701F"/>
    <w:rsid w:val="00BC0602"/>
    <w:rsid w:val="00BC1EBC"/>
    <w:rsid w:val="00BC3EDA"/>
    <w:rsid w:val="00BC40FF"/>
    <w:rsid w:val="00BC52AA"/>
    <w:rsid w:val="00BC544B"/>
    <w:rsid w:val="00BC694E"/>
    <w:rsid w:val="00BC6A9C"/>
    <w:rsid w:val="00BC6D84"/>
    <w:rsid w:val="00BD15A7"/>
    <w:rsid w:val="00BD1BE8"/>
    <w:rsid w:val="00BD307D"/>
    <w:rsid w:val="00BD43B6"/>
    <w:rsid w:val="00BD575D"/>
    <w:rsid w:val="00BD59DF"/>
    <w:rsid w:val="00BD5D0A"/>
    <w:rsid w:val="00BD62AB"/>
    <w:rsid w:val="00BD63E3"/>
    <w:rsid w:val="00BE077F"/>
    <w:rsid w:val="00BE083D"/>
    <w:rsid w:val="00BE0C1C"/>
    <w:rsid w:val="00BE0EA0"/>
    <w:rsid w:val="00BE12B7"/>
    <w:rsid w:val="00BE1EEC"/>
    <w:rsid w:val="00BE3294"/>
    <w:rsid w:val="00BE4712"/>
    <w:rsid w:val="00BF304F"/>
    <w:rsid w:val="00BF40BB"/>
    <w:rsid w:val="00BF4F8B"/>
    <w:rsid w:val="00BF58EB"/>
    <w:rsid w:val="00BF5986"/>
    <w:rsid w:val="00BF7913"/>
    <w:rsid w:val="00C000EE"/>
    <w:rsid w:val="00C002F0"/>
    <w:rsid w:val="00C013E6"/>
    <w:rsid w:val="00C03A7C"/>
    <w:rsid w:val="00C04343"/>
    <w:rsid w:val="00C047D9"/>
    <w:rsid w:val="00C05017"/>
    <w:rsid w:val="00C055E1"/>
    <w:rsid w:val="00C061A5"/>
    <w:rsid w:val="00C07541"/>
    <w:rsid w:val="00C1009A"/>
    <w:rsid w:val="00C10F8F"/>
    <w:rsid w:val="00C11C54"/>
    <w:rsid w:val="00C11DDD"/>
    <w:rsid w:val="00C1399D"/>
    <w:rsid w:val="00C21570"/>
    <w:rsid w:val="00C21607"/>
    <w:rsid w:val="00C22272"/>
    <w:rsid w:val="00C2506C"/>
    <w:rsid w:val="00C2558F"/>
    <w:rsid w:val="00C26D14"/>
    <w:rsid w:val="00C31BEE"/>
    <w:rsid w:val="00C32CFD"/>
    <w:rsid w:val="00C32F92"/>
    <w:rsid w:val="00C3559B"/>
    <w:rsid w:val="00C3582D"/>
    <w:rsid w:val="00C36BFA"/>
    <w:rsid w:val="00C40A0B"/>
    <w:rsid w:val="00C40F73"/>
    <w:rsid w:val="00C411F9"/>
    <w:rsid w:val="00C418FB"/>
    <w:rsid w:val="00C42223"/>
    <w:rsid w:val="00C46AFA"/>
    <w:rsid w:val="00C5229A"/>
    <w:rsid w:val="00C527C1"/>
    <w:rsid w:val="00C53034"/>
    <w:rsid w:val="00C533AE"/>
    <w:rsid w:val="00C533F9"/>
    <w:rsid w:val="00C55577"/>
    <w:rsid w:val="00C55E2F"/>
    <w:rsid w:val="00C56CC2"/>
    <w:rsid w:val="00C56F0F"/>
    <w:rsid w:val="00C6005C"/>
    <w:rsid w:val="00C6076F"/>
    <w:rsid w:val="00C60D09"/>
    <w:rsid w:val="00C60F9B"/>
    <w:rsid w:val="00C622A8"/>
    <w:rsid w:val="00C623D3"/>
    <w:rsid w:val="00C63D5D"/>
    <w:rsid w:val="00C64A97"/>
    <w:rsid w:val="00C74C37"/>
    <w:rsid w:val="00C753F4"/>
    <w:rsid w:val="00C754EE"/>
    <w:rsid w:val="00C77537"/>
    <w:rsid w:val="00C810FF"/>
    <w:rsid w:val="00C828B3"/>
    <w:rsid w:val="00C83911"/>
    <w:rsid w:val="00C839D3"/>
    <w:rsid w:val="00C840BB"/>
    <w:rsid w:val="00C84395"/>
    <w:rsid w:val="00C87697"/>
    <w:rsid w:val="00C87C0B"/>
    <w:rsid w:val="00C87C30"/>
    <w:rsid w:val="00C87CF7"/>
    <w:rsid w:val="00C9631C"/>
    <w:rsid w:val="00C967C0"/>
    <w:rsid w:val="00C97431"/>
    <w:rsid w:val="00CA5AF8"/>
    <w:rsid w:val="00CA799B"/>
    <w:rsid w:val="00CA7E7A"/>
    <w:rsid w:val="00CA7F06"/>
    <w:rsid w:val="00CB43D4"/>
    <w:rsid w:val="00CB46C0"/>
    <w:rsid w:val="00CB6A71"/>
    <w:rsid w:val="00CB7823"/>
    <w:rsid w:val="00CC3964"/>
    <w:rsid w:val="00CC4CB2"/>
    <w:rsid w:val="00CC4D7D"/>
    <w:rsid w:val="00CC6502"/>
    <w:rsid w:val="00CC7C6C"/>
    <w:rsid w:val="00CC7FD9"/>
    <w:rsid w:val="00CD1321"/>
    <w:rsid w:val="00CD2407"/>
    <w:rsid w:val="00CD24DB"/>
    <w:rsid w:val="00CD2A9B"/>
    <w:rsid w:val="00CD39EB"/>
    <w:rsid w:val="00CD3F1D"/>
    <w:rsid w:val="00CD40C3"/>
    <w:rsid w:val="00CD4CDC"/>
    <w:rsid w:val="00CD55B3"/>
    <w:rsid w:val="00CD60E0"/>
    <w:rsid w:val="00CD7223"/>
    <w:rsid w:val="00CE0FD0"/>
    <w:rsid w:val="00CE2748"/>
    <w:rsid w:val="00CE4A96"/>
    <w:rsid w:val="00CE594B"/>
    <w:rsid w:val="00CE5F1A"/>
    <w:rsid w:val="00CE7678"/>
    <w:rsid w:val="00CE7CE6"/>
    <w:rsid w:val="00CF093B"/>
    <w:rsid w:val="00CF3902"/>
    <w:rsid w:val="00CF5BBE"/>
    <w:rsid w:val="00CF7AA0"/>
    <w:rsid w:val="00D01630"/>
    <w:rsid w:val="00D02CF0"/>
    <w:rsid w:val="00D0356C"/>
    <w:rsid w:val="00D05DDA"/>
    <w:rsid w:val="00D070E6"/>
    <w:rsid w:val="00D077EA"/>
    <w:rsid w:val="00D11F9E"/>
    <w:rsid w:val="00D13A8D"/>
    <w:rsid w:val="00D148F4"/>
    <w:rsid w:val="00D1798D"/>
    <w:rsid w:val="00D21C93"/>
    <w:rsid w:val="00D2414C"/>
    <w:rsid w:val="00D24CA9"/>
    <w:rsid w:val="00D2544F"/>
    <w:rsid w:val="00D255CA"/>
    <w:rsid w:val="00D30B8D"/>
    <w:rsid w:val="00D331F4"/>
    <w:rsid w:val="00D33672"/>
    <w:rsid w:val="00D363D4"/>
    <w:rsid w:val="00D36A36"/>
    <w:rsid w:val="00D37322"/>
    <w:rsid w:val="00D37A6E"/>
    <w:rsid w:val="00D40F8B"/>
    <w:rsid w:val="00D413F6"/>
    <w:rsid w:val="00D42E08"/>
    <w:rsid w:val="00D448E2"/>
    <w:rsid w:val="00D45B2B"/>
    <w:rsid w:val="00D46EEC"/>
    <w:rsid w:val="00D47DBA"/>
    <w:rsid w:val="00D47E6A"/>
    <w:rsid w:val="00D53BBB"/>
    <w:rsid w:val="00D54BF1"/>
    <w:rsid w:val="00D55756"/>
    <w:rsid w:val="00D6054F"/>
    <w:rsid w:val="00D60ECE"/>
    <w:rsid w:val="00D614F5"/>
    <w:rsid w:val="00D62160"/>
    <w:rsid w:val="00D62163"/>
    <w:rsid w:val="00D62497"/>
    <w:rsid w:val="00D6297F"/>
    <w:rsid w:val="00D62A3C"/>
    <w:rsid w:val="00D6482C"/>
    <w:rsid w:val="00D70950"/>
    <w:rsid w:val="00D732A6"/>
    <w:rsid w:val="00D74987"/>
    <w:rsid w:val="00D7578B"/>
    <w:rsid w:val="00D7791B"/>
    <w:rsid w:val="00D8073C"/>
    <w:rsid w:val="00D80A69"/>
    <w:rsid w:val="00D80E9B"/>
    <w:rsid w:val="00D826E3"/>
    <w:rsid w:val="00D83F0B"/>
    <w:rsid w:val="00D84050"/>
    <w:rsid w:val="00D85AE1"/>
    <w:rsid w:val="00D87B6B"/>
    <w:rsid w:val="00D87D28"/>
    <w:rsid w:val="00D932F4"/>
    <w:rsid w:val="00D95B85"/>
    <w:rsid w:val="00D96CAD"/>
    <w:rsid w:val="00D97C49"/>
    <w:rsid w:val="00DA15E8"/>
    <w:rsid w:val="00DA3836"/>
    <w:rsid w:val="00DA42E1"/>
    <w:rsid w:val="00DA796F"/>
    <w:rsid w:val="00DB0450"/>
    <w:rsid w:val="00DB0639"/>
    <w:rsid w:val="00DB09A8"/>
    <w:rsid w:val="00DB0FE7"/>
    <w:rsid w:val="00DB22B3"/>
    <w:rsid w:val="00DB376E"/>
    <w:rsid w:val="00DB3C07"/>
    <w:rsid w:val="00DB516D"/>
    <w:rsid w:val="00DB655C"/>
    <w:rsid w:val="00DC1476"/>
    <w:rsid w:val="00DC3EE3"/>
    <w:rsid w:val="00DC437D"/>
    <w:rsid w:val="00DC7035"/>
    <w:rsid w:val="00DC75A1"/>
    <w:rsid w:val="00DD18E1"/>
    <w:rsid w:val="00DD2CFB"/>
    <w:rsid w:val="00DD5129"/>
    <w:rsid w:val="00DD62CF"/>
    <w:rsid w:val="00DE11D2"/>
    <w:rsid w:val="00DE12E3"/>
    <w:rsid w:val="00DE4B90"/>
    <w:rsid w:val="00DE6565"/>
    <w:rsid w:val="00DE6574"/>
    <w:rsid w:val="00DE679B"/>
    <w:rsid w:val="00DF01B9"/>
    <w:rsid w:val="00DF0895"/>
    <w:rsid w:val="00DF3BC9"/>
    <w:rsid w:val="00DF45CA"/>
    <w:rsid w:val="00DF77B0"/>
    <w:rsid w:val="00E02987"/>
    <w:rsid w:val="00E02F69"/>
    <w:rsid w:val="00E03ABA"/>
    <w:rsid w:val="00E047B5"/>
    <w:rsid w:val="00E05467"/>
    <w:rsid w:val="00E07F99"/>
    <w:rsid w:val="00E105D2"/>
    <w:rsid w:val="00E12F35"/>
    <w:rsid w:val="00E16BBB"/>
    <w:rsid w:val="00E17DD9"/>
    <w:rsid w:val="00E2277B"/>
    <w:rsid w:val="00E23175"/>
    <w:rsid w:val="00E238AB"/>
    <w:rsid w:val="00E23940"/>
    <w:rsid w:val="00E2426A"/>
    <w:rsid w:val="00E24400"/>
    <w:rsid w:val="00E24B53"/>
    <w:rsid w:val="00E25C91"/>
    <w:rsid w:val="00E35817"/>
    <w:rsid w:val="00E37425"/>
    <w:rsid w:val="00E379FB"/>
    <w:rsid w:val="00E37A2F"/>
    <w:rsid w:val="00E40A29"/>
    <w:rsid w:val="00E41558"/>
    <w:rsid w:val="00E437E7"/>
    <w:rsid w:val="00E438B2"/>
    <w:rsid w:val="00E447D5"/>
    <w:rsid w:val="00E47DB2"/>
    <w:rsid w:val="00E50B5E"/>
    <w:rsid w:val="00E52C9C"/>
    <w:rsid w:val="00E52D0D"/>
    <w:rsid w:val="00E53F21"/>
    <w:rsid w:val="00E54CD2"/>
    <w:rsid w:val="00E60A11"/>
    <w:rsid w:val="00E60EB9"/>
    <w:rsid w:val="00E6185F"/>
    <w:rsid w:val="00E62AF3"/>
    <w:rsid w:val="00E63200"/>
    <w:rsid w:val="00E6455B"/>
    <w:rsid w:val="00E64583"/>
    <w:rsid w:val="00E65562"/>
    <w:rsid w:val="00E6676D"/>
    <w:rsid w:val="00E67238"/>
    <w:rsid w:val="00E7307E"/>
    <w:rsid w:val="00E734EC"/>
    <w:rsid w:val="00E7395E"/>
    <w:rsid w:val="00E74B96"/>
    <w:rsid w:val="00E75F91"/>
    <w:rsid w:val="00E76956"/>
    <w:rsid w:val="00E7721F"/>
    <w:rsid w:val="00E77392"/>
    <w:rsid w:val="00E80EA7"/>
    <w:rsid w:val="00E81589"/>
    <w:rsid w:val="00E81835"/>
    <w:rsid w:val="00E84A45"/>
    <w:rsid w:val="00E84E5F"/>
    <w:rsid w:val="00E876DB"/>
    <w:rsid w:val="00E904E9"/>
    <w:rsid w:val="00E928B0"/>
    <w:rsid w:val="00E932E8"/>
    <w:rsid w:val="00E949B7"/>
    <w:rsid w:val="00E967DF"/>
    <w:rsid w:val="00EA31EC"/>
    <w:rsid w:val="00EA4796"/>
    <w:rsid w:val="00EA589F"/>
    <w:rsid w:val="00EA6E67"/>
    <w:rsid w:val="00EA7547"/>
    <w:rsid w:val="00EA7B9F"/>
    <w:rsid w:val="00EA7C51"/>
    <w:rsid w:val="00EA7E1E"/>
    <w:rsid w:val="00EB0AD5"/>
    <w:rsid w:val="00EB1624"/>
    <w:rsid w:val="00EB25D8"/>
    <w:rsid w:val="00EB57C9"/>
    <w:rsid w:val="00EB6423"/>
    <w:rsid w:val="00EB75A8"/>
    <w:rsid w:val="00EC08FE"/>
    <w:rsid w:val="00EC6065"/>
    <w:rsid w:val="00EC639A"/>
    <w:rsid w:val="00EC6F9B"/>
    <w:rsid w:val="00ED0694"/>
    <w:rsid w:val="00ED0713"/>
    <w:rsid w:val="00ED1E6D"/>
    <w:rsid w:val="00ED29E3"/>
    <w:rsid w:val="00ED2B2B"/>
    <w:rsid w:val="00ED3DB2"/>
    <w:rsid w:val="00ED43A5"/>
    <w:rsid w:val="00ED4738"/>
    <w:rsid w:val="00ED5AE3"/>
    <w:rsid w:val="00ED7DF5"/>
    <w:rsid w:val="00EE0AFD"/>
    <w:rsid w:val="00EE2B44"/>
    <w:rsid w:val="00EE547E"/>
    <w:rsid w:val="00EE5846"/>
    <w:rsid w:val="00EE6814"/>
    <w:rsid w:val="00EF0294"/>
    <w:rsid w:val="00EF1758"/>
    <w:rsid w:val="00EF361C"/>
    <w:rsid w:val="00EF3D40"/>
    <w:rsid w:val="00EF3E61"/>
    <w:rsid w:val="00EF3F39"/>
    <w:rsid w:val="00EF6B2E"/>
    <w:rsid w:val="00EF6E47"/>
    <w:rsid w:val="00F00FDA"/>
    <w:rsid w:val="00F01039"/>
    <w:rsid w:val="00F012A6"/>
    <w:rsid w:val="00F0194F"/>
    <w:rsid w:val="00F01B04"/>
    <w:rsid w:val="00F02E9E"/>
    <w:rsid w:val="00F02EF5"/>
    <w:rsid w:val="00F03420"/>
    <w:rsid w:val="00F04DBF"/>
    <w:rsid w:val="00F05906"/>
    <w:rsid w:val="00F05909"/>
    <w:rsid w:val="00F05F40"/>
    <w:rsid w:val="00F1294C"/>
    <w:rsid w:val="00F12F63"/>
    <w:rsid w:val="00F13722"/>
    <w:rsid w:val="00F14AA5"/>
    <w:rsid w:val="00F14B2A"/>
    <w:rsid w:val="00F14BE7"/>
    <w:rsid w:val="00F152A8"/>
    <w:rsid w:val="00F15303"/>
    <w:rsid w:val="00F157B2"/>
    <w:rsid w:val="00F171F6"/>
    <w:rsid w:val="00F17D28"/>
    <w:rsid w:val="00F20C82"/>
    <w:rsid w:val="00F2230C"/>
    <w:rsid w:val="00F2360B"/>
    <w:rsid w:val="00F25D65"/>
    <w:rsid w:val="00F25FC4"/>
    <w:rsid w:val="00F27069"/>
    <w:rsid w:val="00F3202D"/>
    <w:rsid w:val="00F32E70"/>
    <w:rsid w:val="00F332BB"/>
    <w:rsid w:val="00F33C5E"/>
    <w:rsid w:val="00F36459"/>
    <w:rsid w:val="00F40B9A"/>
    <w:rsid w:val="00F47459"/>
    <w:rsid w:val="00F47C58"/>
    <w:rsid w:val="00F52A03"/>
    <w:rsid w:val="00F52ED3"/>
    <w:rsid w:val="00F54B92"/>
    <w:rsid w:val="00F568E7"/>
    <w:rsid w:val="00F56A6A"/>
    <w:rsid w:val="00F57A4F"/>
    <w:rsid w:val="00F606A8"/>
    <w:rsid w:val="00F61C7F"/>
    <w:rsid w:val="00F6690E"/>
    <w:rsid w:val="00F749EF"/>
    <w:rsid w:val="00F753A3"/>
    <w:rsid w:val="00F769E4"/>
    <w:rsid w:val="00F76C01"/>
    <w:rsid w:val="00F76C62"/>
    <w:rsid w:val="00F776B4"/>
    <w:rsid w:val="00F808FD"/>
    <w:rsid w:val="00F80A20"/>
    <w:rsid w:val="00F813F7"/>
    <w:rsid w:val="00F82B88"/>
    <w:rsid w:val="00F87C67"/>
    <w:rsid w:val="00F904A8"/>
    <w:rsid w:val="00F904E1"/>
    <w:rsid w:val="00F909D4"/>
    <w:rsid w:val="00F915FB"/>
    <w:rsid w:val="00F917BC"/>
    <w:rsid w:val="00F935FD"/>
    <w:rsid w:val="00F94F2F"/>
    <w:rsid w:val="00F9522B"/>
    <w:rsid w:val="00F95E9F"/>
    <w:rsid w:val="00F9650A"/>
    <w:rsid w:val="00F97452"/>
    <w:rsid w:val="00FA0C5A"/>
    <w:rsid w:val="00FA1168"/>
    <w:rsid w:val="00FA1DBD"/>
    <w:rsid w:val="00FA209F"/>
    <w:rsid w:val="00FA2E85"/>
    <w:rsid w:val="00FA31DD"/>
    <w:rsid w:val="00FA37EF"/>
    <w:rsid w:val="00FA5B26"/>
    <w:rsid w:val="00FA7BF4"/>
    <w:rsid w:val="00FB075D"/>
    <w:rsid w:val="00FB0C83"/>
    <w:rsid w:val="00FB3806"/>
    <w:rsid w:val="00FB526E"/>
    <w:rsid w:val="00FB6586"/>
    <w:rsid w:val="00FB6BEC"/>
    <w:rsid w:val="00FB78E5"/>
    <w:rsid w:val="00FC0803"/>
    <w:rsid w:val="00FC1DFD"/>
    <w:rsid w:val="00FC23CC"/>
    <w:rsid w:val="00FC39FE"/>
    <w:rsid w:val="00FC4704"/>
    <w:rsid w:val="00FC583F"/>
    <w:rsid w:val="00FC5B18"/>
    <w:rsid w:val="00FD1ABF"/>
    <w:rsid w:val="00FD2C5E"/>
    <w:rsid w:val="00FD3189"/>
    <w:rsid w:val="00FD3BD4"/>
    <w:rsid w:val="00FD4D83"/>
    <w:rsid w:val="00FE031E"/>
    <w:rsid w:val="00FE06D3"/>
    <w:rsid w:val="00FE0F1F"/>
    <w:rsid w:val="00FE0F5C"/>
    <w:rsid w:val="00FE100A"/>
    <w:rsid w:val="00FE1D17"/>
    <w:rsid w:val="00FE24A9"/>
    <w:rsid w:val="00FE37A7"/>
    <w:rsid w:val="00FE49F6"/>
    <w:rsid w:val="00FE4F0E"/>
    <w:rsid w:val="00FE4FF7"/>
    <w:rsid w:val="00FE729F"/>
    <w:rsid w:val="00FF03B0"/>
    <w:rsid w:val="00FF08E5"/>
    <w:rsid w:val="00FF0DEB"/>
    <w:rsid w:val="00FF1630"/>
    <w:rsid w:val="00FF6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A5F5C"/>
  <w15:chartTrackingRefBased/>
  <w15:docId w15:val="{D2405733-0E17-4849-A8E7-52219E67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D04"/>
    <w:pPr>
      <w:spacing w:after="200" w:line="276" w:lineRule="auto"/>
    </w:pPr>
    <w:rPr>
      <w:sz w:val="22"/>
      <w:szCs w:val="22"/>
      <w:lang w:val="ms-MY"/>
    </w:rPr>
  </w:style>
  <w:style w:type="paragraph" w:styleId="Heading1">
    <w:name w:val="heading 1"/>
    <w:basedOn w:val="Normal"/>
    <w:next w:val="Normal"/>
    <w:link w:val="Heading1Char"/>
    <w:uiPriority w:val="9"/>
    <w:qFormat/>
    <w:rsid w:val="001A63C4"/>
    <w:pPr>
      <w:keepNext/>
      <w:keepLines/>
      <w:spacing w:before="400" w:after="120"/>
      <w:outlineLvl w:val="0"/>
    </w:pPr>
    <w:rPr>
      <w:rFonts w:ascii="Arial" w:eastAsia="Arial" w:hAnsi="Arial"/>
      <w:sz w:val="40"/>
      <w:szCs w:val="40"/>
      <w:lang w:val="en-MY" w:eastAsia="en-MY"/>
    </w:rPr>
  </w:style>
  <w:style w:type="paragraph" w:styleId="Heading2">
    <w:name w:val="heading 2"/>
    <w:basedOn w:val="Normal"/>
    <w:next w:val="Normal"/>
    <w:link w:val="Heading2Char"/>
    <w:uiPriority w:val="9"/>
    <w:qFormat/>
    <w:rsid w:val="001A63C4"/>
    <w:pPr>
      <w:keepNext/>
      <w:keepLines/>
      <w:spacing w:before="360" w:after="120"/>
      <w:outlineLvl w:val="1"/>
    </w:pPr>
    <w:rPr>
      <w:rFonts w:ascii="Arial" w:eastAsia="Arial" w:hAnsi="Arial"/>
      <w:sz w:val="32"/>
      <w:szCs w:val="32"/>
      <w:lang w:val="en-MY" w:eastAsia="en-MY"/>
    </w:rPr>
  </w:style>
  <w:style w:type="paragraph" w:styleId="Heading3">
    <w:name w:val="heading 3"/>
    <w:basedOn w:val="Normal"/>
    <w:next w:val="Normal"/>
    <w:link w:val="Heading3Char"/>
    <w:uiPriority w:val="9"/>
    <w:qFormat/>
    <w:rsid w:val="001A63C4"/>
    <w:pPr>
      <w:keepNext/>
      <w:keepLines/>
      <w:spacing w:before="320" w:after="80"/>
      <w:outlineLvl w:val="2"/>
    </w:pPr>
    <w:rPr>
      <w:rFonts w:ascii="Arial" w:eastAsia="Arial" w:hAnsi="Arial"/>
      <w:color w:val="434343"/>
      <w:sz w:val="28"/>
      <w:szCs w:val="28"/>
      <w:lang w:val="en-MY" w:eastAsia="en-MY"/>
    </w:rPr>
  </w:style>
  <w:style w:type="paragraph" w:styleId="Heading4">
    <w:name w:val="heading 4"/>
    <w:basedOn w:val="Normal"/>
    <w:next w:val="Normal"/>
    <w:link w:val="Heading4Char"/>
    <w:uiPriority w:val="9"/>
    <w:qFormat/>
    <w:rsid w:val="001A63C4"/>
    <w:pPr>
      <w:keepNext/>
      <w:keepLines/>
      <w:spacing w:before="280" w:after="80"/>
      <w:outlineLvl w:val="3"/>
    </w:pPr>
    <w:rPr>
      <w:rFonts w:ascii="Arial" w:eastAsia="Arial" w:hAnsi="Arial"/>
      <w:color w:val="666666"/>
      <w:sz w:val="24"/>
      <w:szCs w:val="24"/>
      <w:lang w:val="en-MY" w:eastAsia="en-MY"/>
    </w:rPr>
  </w:style>
  <w:style w:type="paragraph" w:styleId="Heading5">
    <w:name w:val="heading 5"/>
    <w:basedOn w:val="Normal"/>
    <w:next w:val="Normal"/>
    <w:link w:val="Heading5Char"/>
    <w:uiPriority w:val="9"/>
    <w:qFormat/>
    <w:rsid w:val="001A63C4"/>
    <w:pPr>
      <w:keepNext/>
      <w:keepLines/>
      <w:spacing w:before="240" w:after="80"/>
      <w:outlineLvl w:val="4"/>
    </w:pPr>
    <w:rPr>
      <w:rFonts w:ascii="Arial" w:eastAsia="Arial" w:hAnsi="Arial"/>
      <w:color w:val="666666"/>
      <w:lang w:val="en-MY" w:eastAsia="en-MY"/>
    </w:rPr>
  </w:style>
  <w:style w:type="paragraph" w:styleId="Heading6">
    <w:name w:val="heading 6"/>
    <w:basedOn w:val="Normal"/>
    <w:next w:val="Normal"/>
    <w:link w:val="Heading6Char"/>
    <w:rsid w:val="001A63C4"/>
    <w:pPr>
      <w:keepNext/>
      <w:keepLines/>
      <w:spacing w:before="240" w:after="80"/>
      <w:outlineLvl w:val="5"/>
    </w:pPr>
    <w:rPr>
      <w:rFonts w:ascii="Arial" w:eastAsia="Arial" w:hAnsi="Arial"/>
      <w:i/>
      <w:color w:val="666666"/>
      <w:lang w:val="en-MY" w:eastAsia="en-MY"/>
    </w:rPr>
  </w:style>
  <w:style w:type="paragraph" w:styleId="Heading7">
    <w:name w:val="heading 7"/>
    <w:basedOn w:val="Normal"/>
    <w:next w:val="Normal"/>
    <w:link w:val="Heading7Char"/>
    <w:uiPriority w:val="9"/>
    <w:unhideWhenUsed/>
    <w:qFormat/>
    <w:rsid w:val="001A63C4"/>
    <w:pPr>
      <w:keepNext/>
      <w:keepLines/>
      <w:spacing w:before="40" w:after="0"/>
      <w:outlineLvl w:val="6"/>
    </w:pPr>
    <w:rPr>
      <w:rFonts w:eastAsia="Times New Roman" w:cs="Times New Roman"/>
      <w:i/>
      <w:iCs/>
      <w:color w:val="243F60"/>
      <w:lang w:val="en-MY" w:eastAsia="en-MY"/>
    </w:rPr>
  </w:style>
  <w:style w:type="paragraph" w:styleId="Heading8">
    <w:name w:val="heading 8"/>
    <w:basedOn w:val="Normal"/>
    <w:next w:val="Normal"/>
    <w:link w:val="Heading8Char"/>
    <w:uiPriority w:val="9"/>
    <w:unhideWhenUsed/>
    <w:qFormat/>
    <w:rsid w:val="001A63C4"/>
    <w:pPr>
      <w:keepNext/>
      <w:keepLines/>
      <w:spacing w:before="40" w:after="0"/>
      <w:outlineLvl w:val="7"/>
    </w:pPr>
    <w:rPr>
      <w:rFonts w:ascii="Times New Roman" w:eastAsia="Times New Roman" w:hAnsi="Times New Roman" w:cs="Times New Roman"/>
      <w:b/>
      <w:color w:val="272727"/>
      <w:sz w:val="24"/>
      <w:szCs w:val="21"/>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577"/>
    <w:pPr>
      <w:ind w:left="720"/>
      <w:contextualSpacing/>
    </w:pPr>
  </w:style>
  <w:style w:type="character" w:styleId="Hyperlink">
    <w:name w:val="Hyperlink"/>
    <w:uiPriority w:val="99"/>
    <w:unhideWhenUsed/>
    <w:rsid w:val="00023965"/>
    <w:rPr>
      <w:color w:val="0000FF"/>
      <w:u w:val="single"/>
    </w:rPr>
  </w:style>
  <w:style w:type="paragraph" w:styleId="Header">
    <w:name w:val="header"/>
    <w:basedOn w:val="Normal"/>
    <w:link w:val="HeaderChar"/>
    <w:uiPriority w:val="99"/>
    <w:unhideWhenUsed/>
    <w:rsid w:val="002C5F6F"/>
    <w:pPr>
      <w:tabs>
        <w:tab w:val="center" w:pos="4320"/>
        <w:tab w:val="right" w:pos="8640"/>
      </w:tabs>
    </w:pPr>
  </w:style>
  <w:style w:type="character" w:customStyle="1" w:styleId="HeaderChar">
    <w:name w:val="Header Char"/>
    <w:link w:val="Header"/>
    <w:uiPriority w:val="99"/>
    <w:rsid w:val="002C5F6F"/>
    <w:rPr>
      <w:sz w:val="22"/>
      <w:szCs w:val="22"/>
    </w:rPr>
  </w:style>
  <w:style w:type="paragraph" w:styleId="Footer">
    <w:name w:val="footer"/>
    <w:basedOn w:val="Normal"/>
    <w:link w:val="FooterChar"/>
    <w:uiPriority w:val="99"/>
    <w:unhideWhenUsed/>
    <w:rsid w:val="002C5F6F"/>
    <w:pPr>
      <w:tabs>
        <w:tab w:val="center" w:pos="4320"/>
        <w:tab w:val="right" w:pos="8640"/>
      </w:tabs>
    </w:pPr>
  </w:style>
  <w:style w:type="character" w:customStyle="1" w:styleId="FooterChar">
    <w:name w:val="Footer Char"/>
    <w:link w:val="Footer"/>
    <w:uiPriority w:val="99"/>
    <w:rsid w:val="002C5F6F"/>
    <w:rPr>
      <w:sz w:val="22"/>
      <w:szCs w:val="22"/>
    </w:rPr>
  </w:style>
  <w:style w:type="paragraph" w:styleId="NormalWeb">
    <w:name w:val="Normal (Web)"/>
    <w:basedOn w:val="Normal"/>
    <w:uiPriority w:val="99"/>
    <w:unhideWhenUsed/>
    <w:rsid w:val="00835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C5461"/>
  </w:style>
  <w:style w:type="paragraph" w:styleId="FootnoteText">
    <w:name w:val="footnote text"/>
    <w:basedOn w:val="Normal"/>
    <w:link w:val="FootnoteTextChar"/>
    <w:uiPriority w:val="99"/>
    <w:rsid w:val="00A738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rsid w:val="00A7388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76F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6FBF"/>
    <w:rPr>
      <w:rFonts w:ascii="Tahoma" w:hAnsi="Tahoma" w:cs="Tahoma"/>
      <w:sz w:val="16"/>
      <w:szCs w:val="16"/>
    </w:rPr>
  </w:style>
  <w:style w:type="paragraph" w:styleId="NoSpacing">
    <w:name w:val="No Spacing"/>
    <w:uiPriority w:val="1"/>
    <w:qFormat/>
    <w:rsid w:val="00780ACE"/>
    <w:rPr>
      <w:sz w:val="22"/>
      <w:szCs w:val="22"/>
    </w:rPr>
  </w:style>
  <w:style w:type="paragraph" w:styleId="EndnoteText">
    <w:name w:val="endnote text"/>
    <w:basedOn w:val="Normal"/>
    <w:link w:val="EndnoteTextChar"/>
    <w:uiPriority w:val="99"/>
    <w:semiHidden/>
    <w:unhideWhenUsed/>
    <w:rsid w:val="00495C79"/>
    <w:rPr>
      <w:sz w:val="20"/>
      <w:szCs w:val="20"/>
    </w:rPr>
  </w:style>
  <w:style w:type="character" w:customStyle="1" w:styleId="EndnoteTextChar">
    <w:name w:val="Endnote Text Char"/>
    <w:link w:val="EndnoteText"/>
    <w:uiPriority w:val="99"/>
    <w:semiHidden/>
    <w:rsid w:val="00495C79"/>
    <w:rPr>
      <w:lang w:val="ms-MY"/>
    </w:rPr>
  </w:style>
  <w:style w:type="character" w:styleId="EndnoteReference">
    <w:name w:val="endnote reference"/>
    <w:uiPriority w:val="99"/>
    <w:semiHidden/>
    <w:unhideWhenUsed/>
    <w:rsid w:val="00495C79"/>
    <w:rPr>
      <w:vertAlign w:val="superscript"/>
    </w:rPr>
  </w:style>
  <w:style w:type="paragraph" w:styleId="Index1">
    <w:name w:val="index 1"/>
    <w:basedOn w:val="Normal"/>
    <w:next w:val="Normal"/>
    <w:autoRedefine/>
    <w:uiPriority w:val="99"/>
    <w:unhideWhenUsed/>
    <w:rsid w:val="00AB48CF"/>
    <w:pPr>
      <w:spacing w:after="0"/>
      <w:ind w:left="220" w:hanging="220"/>
    </w:pPr>
    <w:rPr>
      <w:rFonts w:cs="Times New Roman"/>
      <w:sz w:val="18"/>
      <w:szCs w:val="21"/>
    </w:rPr>
  </w:style>
  <w:style w:type="paragraph" w:styleId="Index2">
    <w:name w:val="index 2"/>
    <w:basedOn w:val="Normal"/>
    <w:next w:val="Normal"/>
    <w:autoRedefine/>
    <w:uiPriority w:val="99"/>
    <w:unhideWhenUsed/>
    <w:rsid w:val="002725A4"/>
    <w:pPr>
      <w:spacing w:after="0"/>
      <w:ind w:left="440" w:hanging="220"/>
    </w:pPr>
    <w:rPr>
      <w:rFonts w:cs="Times New Roman"/>
      <w:sz w:val="18"/>
      <w:szCs w:val="21"/>
    </w:rPr>
  </w:style>
  <w:style w:type="paragraph" w:styleId="Index3">
    <w:name w:val="index 3"/>
    <w:basedOn w:val="Normal"/>
    <w:next w:val="Normal"/>
    <w:autoRedefine/>
    <w:uiPriority w:val="99"/>
    <w:unhideWhenUsed/>
    <w:rsid w:val="002725A4"/>
    <w:pPr>
      <w:spacing w:after="0"/>
      <w:ind w:left="660" w:hanging="220"/>
    </w:pPr>
    <w:rPr>
      <w:rFonts w:cs="Times New Roman"/>
      <w:sz w:val="18"/>
      <w:szCs w:val="21"/>
    </w:rPr>
  </w:style>
  <w:style w:type="paragraph" w:styleId="Index4">
    <w:name w:val="index 4"/>
    <w:basedOn w:val="Normal"/>
    <w:next w:val="Normal"/>
    <w:autoRedefine/>
    <w:uiPriority w:val="99"/>
    <w:unhideWhenUsed/>
    <w:rsid w:val="002725A4"/>
    <w:pPr>
      <w:spacing w:after="0"/>
      <w:ind w:left="880" w:hanging="220"/>
    </w:pPr>
    <w:rPr>
      <w:rFonts w:cs="Times New Roman"/>
      <w:sz w:val="18"/>
      <w:szCs w:val="21"/>
    </w:rPr>
  </w:style>
  <w:style w:type="paragraph" w:styleId="Index5">
    <w:name w:val="index 5"/>
    <w:basedOn w:val="Normal"/>
    <w:next w:val="Normal"/>
    <w:autoRedefine/>
    <w:uiPriority w:val="99"/>
    <w:unhideWhenUsed/>
    <w:rsid w:val="002725A4"/>
    <w:pPr>
      <w:spacing w:after="0"/>
      <w:ind w:left="1100" w:hanging="220"/>
    </w:pPr>
    <w:rPr>
      <w:rFonts w:cs="Times New Roman"/>
      <w:sz w:val="18"/>
      <w:szCs w:val="21"/>
    </w:rPr>
  </w:style>
  <w:style w:type="paragraph" w:styleId="Index6">
    <w:name w:val="index 6"/>
    <w:basedOn w:val="Normal"/>
    <w:next w:val="Normal"/>
    <w:autoRedefine/>
    <w:uiPriority w:val="99"/>
    <w:unhideWhenUsed/>
    <w:rsid w:val="002725A4"/>
    <w:pPr>
      <w:spacing w:after="0"/>
      <w:ind w:left="1320" w:hanging="220"/>
    </w:pPr>
    <w:rPr>
      <w:rFonts w:cs="Times New Roman"/>
      <w:sz w:val="18"/>
      <w:szCs w:val="21"/>
    </w:rPr>
  </w:style>
  <w:style w:type="paragraph" w:styleId="Index7">
    <w:name w:val="index 7"/>
    <w:basedOn w:val="Normal"/>
    <w:next w:val="Normal"/>
    <w:autoRedefine/>
    <w:uiPriority w:val="99"/>
    <w:unhideWhenUsed/>
    <w:rsid w:val="002725A4"/>
    <w:pPr>
      <w:spacing w:after="0"/>
      <w:ind w:left="1540" w:hanging="220"/>
    </w:pPr>
    <w:rPr>
      <w:rFonts w:cs="Times New Roman"/>
      <w:sz w:val="18"/>
      <w:szCs w:val="21"/>
    </w:rPr>
  </w:style>
  <w:style w:type="paragraph" w:styleId="Index8">
    <w:name w:val="index 8"/>
    <w:basedOn w:val="Normal"/>
    <w:next w:val="Normal"/>
    <w:autoRedefine/>
    <w:uiPriority w:val="99"/>
    <w:unhideWhenUsed/>
    <w:rsid w:val="002725A4"/>
    <w:pPr>
      <w:spacing w:after="0"/>
      <w:ind w:left="1760" w:hanging="220"/>
    </w:pPr>
    <w:rPr>
      <w:rFonts w:cs="Times New Roman"/>
      <w:sz w:val="18"/>
      <w:szCs w:val="21"/>
    </w:rPr>
  </w:style>
  <w:style w:type="paragraph" w:styleId="Index9">
    <w:name w:val="index 9"/>
    <w:basedOn w:val="Normal"/>
    <w:next w:val="Normal"/>
    <w:autoRedefine/>
    <w:uiPriority w:val="99"/>
    <w:unhideWhenUsed/>
    <w:rsid w:val="002725A4"/>
    <w:pPr>
      <w:spacing w:after="0"/>
      <w:ind w:left="1980" w:hanging="220"/>
    </w:pPr>
    <w:rPr>
      <w:rFonts w:cs="Times New Roman"/>
      <w:sz w:val="18"/>
      <w:szCs w:val="21"/>
    </w:rPr>
  </w:style>
  <w:style w:type="paragraph" w:styleId="IndexHeading">
    <w:name w:val="index heading"/>
    <w:basedOn w:val="Normal"/>
    <w:next w:val="Index1"/>
    <w:uiPriority w:val="99"/>
    <w:unhideWhenUsed/>
    <w:rsid w:val="002725A4"/>
    <w:pPr>
      <w:spacing w:before="240" w:after="120"/>
      <w:ind w:left="140"/>
    </w:pPr>
    <w:rPr>
      <w:rFonts w:ascii="Cambria" w:hAnsi="Cambria" w:cs="Times New Roman"/>
      <w:b/>
      <w:bCs/>
      <w:sz w:val="28"/>
      <w:szCs w:val="33"/>
    </w:rPr>
  </w:style>
  <w:style w:type="character" w:customStyle="1" w:styleId="Heading1Char">
    <w:name w:val="Heading 1 Char"/>
    <w:link w:val="Heading1"/>
    <w:uiPriority w:val="9"/>
    <w:rsid w:val="001A63C4"/>
    <w:rPr>
      <w:rFonts w:ascii="Arial" w:eastAsia="Arial" w:hAnsi="Arial"/>
      <w:sz w:val="40"/>
      <w:szCs w:val="40"/>
    </w:rPr>
  </w:style>
  <w:style w:type="character" w:customStyle="1" w:styleId="Heading2Char">
    <w:name w:val="Heading 2 Char"/>
    <w:link w:val="Heading2"/>
    <w:uiPriority w:val="9"/>
    <w:rsid w:val="001A63C4"/>
    <w:rPr>
      <w:rFonts w:ascii="Arial" w:eastAsia="Arial" w:hAnsi="Arial"/>
      <w:sz w:val="32"/>
      <w:szCs w:val="32"/>
    </w:rPr>
  </w:style>
  <w:style w:type="character" w:customStyle="1" w:styleId="Heading3Char">
    <w:name w:val="Heading 3 Char"/>
    <w:link w:val="Heading3"/>
    <w:uiPriority w:val="9"/>
    <w:rsid w:val="001A63C4"/>
    <w:rPr>
      <w:rFonts w:ascii="Arial" w:eastAsia="Arial" w:hAnsi="Arial"/>
      <w:color w:val="434343"/>
      <w:sz w:val="28"/>
      <w:szCs w:val="28"/>
    </w:rPr>
  </w:style>
  <w:style w:type="character" w:customStyle="1" w:styleId="Heading4Char">
    <w:name w:val="Heading 4 Char"/>
    <w:link w:val="Heading4"/>
    <w:uiPriority w:val="9"/>
    <w:rsid w:val="001A63C4"/>
    <w:rPr>
      <w:rFonts w:ascii="Arial" w:eastAsia="Arial" w:hAnsi="Arial"/>
      <w:color w:val="666666"/>
      <w:sz w:val="24"/>
      <w:szCs w:val="24"/>
    </w:rPr>
  </w:style>
  <w:style w:type="character" w:customStyle="1" w:styleId="Heading5Char">
    <w:name w:val="Heading 5 Char"/>
    <w:link w:val="Heading5"/>
    <w:uiPriority w:val="9"/>
    <w:rsid w:val="001A63C4"/>
    <w:rPr>
      <w:rFonts w:ascii="Arial" w:eastAsia="Arial" w:hAnsi="Arial"/>
      <w:color w:val="666666"/>
      <w:sz w:val="22"/>
      <w:szCs w:val="22"/>
    </w:rPr>
  </w:style>
  <w:style w:type="character" w:customStyle="1" w:styleId="Heading6Char">
    <w:name w:val="Heading 6 Char"/>
    <w:link w:val="Heading6"/>
    <w:rsid w:val="001A63C4"/>
    <w:rPr>
      <w:rFonts w:ascii="Arial" w:eastAsia="Arial" w:hAnsi="Arial"/>
      <w:i/>
      <w:color w:val="666666"/>
      <w:sz w:val="22"/>
      <w:szCs w:val="22"/>
    </w:rPr>
  </w:style>
  <w:style w:type="character" w:customStyle="1" w:styleId="Heading7Char">
    <w:name w:val="Heading 7 Char"/>
    <w:link w:val="Heading7"/>
    <w:uiPriority w:val="9"/>
    <w:rsid w:val="001A63C4"/>
    <w:rPr>
      <w:rFonts w:eastAsia="Times New Roman" w:cs="Times New Roman"/>
      <w:i/>
      <w:iCs/>
      <w:color w:val="243F60"/>
      <w:sz w:val="22"/>
      <w:szCs w:val="22"/>
    </w:rPr>
  </w:style>
  <w:style w:type="character" w:customStyle="1" w:styleId="Heading8Char">
    <w:name w:val="Heading 8 Char"/>
    <w:link w:val="Heading8"/>
    <w:uiPriority w:val="9"/>
    <w:rsid w:val="001A63C4"/>
    <w:rPr>
      <w:rFonts w:ascii="Times New Roman" w:eastAsia="Times New Roman" w:hAnsi="Times New Roman" w:cs="Times New Roman"/>
      <w:b/>
      <w:color w:val="272727"/>
      <w:sz w:val="24"/>
      <w:szCs w:val="21"/>
    </w:rPr>
  </w:style>
  <w:style w:type="paragraph" w:styleId="Title">
    <w:name w:val="Title"/>
    <w:basedOn w:val="Normal"/>
    <w:next w:val="Normal"/>
    <w:link w:val="TitleChar"/>
    <w:rsid w:val="001A63C4"/>
    <w:pPr>
      <w:keepNext/>
      <w:keepLines/>
      <w:spacing w:after="60"/>
    </w:pPr>
    <w:rPr>
      <w:rFonts w:ascii="Arial" w:eastAsia="Arial" w:hAnsi="Arial"/>
      <w:sz w:val="52"/>
      <w:szCs w:val="52"/>
      <w:lang w:val="en-MY" w:eastAsia="en-MY"/>
    </w:rPr>
  </w:style>
  <w:style w:type="character" w:customStyle="1" w:styleId="TitleChar">
    <w:name w:val="Title Char"/>
    <w:link w:val="Title"/>
    <w:rsid w:val="001A63C4"/>
    <w:rPr>
      <w:rFonts w:ascii="Arial" w:eastAsia="Arial" w:hAnsi="Arial"/>
      <w:sz w:val="52"/>
      <w:szCs w:val="52"/>
    </w:rPr>
  </w:style>
  <w:style w:type="paragraph" w:styleId="Subtitle">
    <w:name w:val="Subtitle"/>
    <w:basedOn w:val="Normal"/>
    <w:next w:val="Normal"/>
    <w:link w:val="SubtitleChar"/>
    <w:rsid w:val="001A63C4"/>
    <w:pPr>
      <w:keepNext/>
      <w:keepLines/>
      <w:spacing w:after="320"/>
    </w:pPr>
    <w:rPr>
      <w:rFonts w:ascii="Arial" w:eastAsia="Arial" w:hAnsi="Arial"/>
      <w:color w:val="666666"/>
      <w:sz w:val="30"/>
      <w:szCs w:val="30"/>
      <w:lang w:val="en-MY" w:eastAsia="en-MY"/>
    </w:rPr>
  </w:style>
  <w:style w:type="character" w:customStyle="1" w:styleId="SubtitleChar">
    <w:name w:val="Subtitle Char"/>
    <w:link w:val="Subtitle"/>
    <w:rsid w:val="001A63C4"/>
    <w:rPr>
      <w:rFonts w:ascii="Arial" w:eastAsia="Arial" w:hAnsi="Arial"/>
      <w:color w:val="666666"/>
      <w:sz w:val="30"/>
      <w:szCs w:val="30"/>
    </w:rPr>
  </w:style>
  <w:style w:type="table" w:customStyle="1" w:styleId="1">
    <w:name w:val="1"/>
    <w:basedOn w:val="TableNormal"/>
    <w:rsid w:val="001A63C4"/>
    <w:pPr>
      <w:spacing w:line="276" w:lineRule="auto"/>
    </w:pPr>
    <w:rPr>
      <w:rFonts w:ascii="Arial" w:eastAsia="Arial" w:hAnsi="Arial"/>
      <w:sz w:val="22"/>
      <w:szCs w:val="22"/>
    </w:rPr>
    <w:tblPr>
      <w:tblStyleRowBandSize w:val="1"/>
      <w:tblStyleColBandSize w:val="1"/>
      <w:tblCellMar>
        <w:top w:w="100" w:type="dxa"/>
        <w:left w:w="100" w:type="dxa"/>
        <w:bottom w:w="100" w:type="dxa"/>
        <w:right w:w="100" w:type="dxa"/>
      </w:tblCellMar>
    </w:tblPr>
  </w:style>
  <w:style w:type="character" w:styleId="FootnoteReference">
    <w:name w:val="footnote reference"/>
    <w:uiPriority w:val="99"/>
    <w:unhideWhenUsed/>
    <w:qFormat/>
    <w:rsid w:val="001A63C4"/>
    <w:rPr>
      <w:vertAlign w:val="superscript"/>
    </w:rPr>
  </w:style>
  <w:style w:type="character" w:customStyle="1" w:styleId="info-item">
    <w:name w:val="info-item"/>
    <w:rsid w:val="001A63C4"/>
  </w:style>
  <w:style w:type="character" w:customStyle="1" w:styleId="info-title">
    <w:name w:val="info-title"/>
    <w:rsid w:val="001A63C4"/>
  </w:style>
  <w:style w:type="character" w:customStyle="1" w:styleId="info-desc">
    <w:name w:val="info-desc"/>
    <w:rsid w:val="001A63C4"/>
  </w:style>
  <w:style w:type="character" w:customStyle="1" w:styleId="ayatext">
    <w:name w:val="ayatext"/>
    <w:rsid w:val="001A63C4"/>
  </w:style>
  <w:style w:type="character" w:customStyle="1" w:styleId="sign">
    <w:name w:val="sign"/>
    <w:rsid w:val="001A63C4"/>
  </w:style>
  <w:style w:type="character" w:customStyle="1" w:styleId="ayanumber">
    <w:name w:val="ayanumber"/>
    <w:rsid w:val="001A63C4"/>
  </w:style>
  <w:style w:type="character" w:customStyle="1" w:styleId="fontstyle01">
    <w:name w:val="fontstyle01"/>
    <w:rsid w:val="001A63C4"/>
    <w:rPr>
      <w:rFonts w:ascii="TraditionalArabic-Bold" w:hAnsi="TraditionalArabic-Bold" w:hint="default"/>
      <w:b/>
      <w:bCs/>
      <w:i w:val="0"/>
      <w:iCs w:val="0"/>
      <w:color w:val="000000"/>
      <w:sz w:val="36"/>
      <w:szCs w:val="36"/>
    </w:rPr>
  </w:style>
  <w:style w:type="character" w:customStyle="1" w:styleId="fontstyle21">
    <w:name w:val="fontstyle21"/>
    <w:rsid w:val="001A63C4"/>
    <w:rPr>
      <w:rFonts w:ascii="TraditionalArabic" w:hAnsi="TraditionalArabic" w:hint="default"/>
      <w:b w:val="0"/>
      <w:bCs w:val="0"/>
      <w:i w:val="0"/>
      <w:iCs w:val="0"/>
      <w:color w:val="000000"/>
      <w:sz w:val="36"/>
      <w:szCs w:val="36"/>
    </w:rPr>
  </w:style>
  <w:style w:type="character" w:styleId="PlaceholderText">
    <w:name w:val="Placeholder Text"/>
    <w:uiPriority w:val="99"/>
    <w:semiHidden/>
    <w:rsid w:val="001A63C4"/>
    <w:rPr>
      <w:color w:val="808080"/>
    </w:rPr>
  </w:style>
  <w:style w:type="character" w:styleId="UnresolvedMention">
    <w:name w:val="Unresolved Mention"/>
    <w:uiPriority w:val="99"/>
    <w:semiHidden/>
    <w:unhideWhenUsed/>
    <w:rsid w:val="001A63C4"/>
    <w:rPr>
      <w:color w:val="605E5C"/>
      <w:shd w:val="clear" w:color="auto" w:fill="E1DFDD"/>
    </w:rPr>
  </w:style>
  <w:style w:type="table" w:styleId="TableGrid">
    <w:name w:val="Table Grid"/>
    <w:basedOn w:val="TableNormal"/>
    <w:uiPriority w:val="59"/>
    <w:rsid w:val="001A63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A63C4"/>
  </w:style>
  <w:style w:type="character" w:styleId="PageNumber">
    <w:name w:val="page number"/>
    <w:rsid w:val="001A63C4"/>
  </w:style>
  <w:style w:type="character" w:customStyle="1" w:styleId="tajukisistyle3">
    <w:name w:val="tajukisi style3"/>
    <w:rsid w:val="001A63C4"/>
  </w:style>
  <w:style w:type="paragraph" w:styleId="BodyTextIndent">
    <w:name w:val="Body Text Indent"/>
    <w:basedOn w:val="Normal"/>
    <w:link w:val="BodyTextIndentChar"/>
    <w:rsid w:val="001A63C4"/>
    <w:pPr>
      <w:spacing w:after="0" w:line="36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link w:val="BodyTextIndent"/>
    <w:rsid w:val="001A63C4"/>
    <w:rPr>
      <w:rFonts w:ascii="Times New Roman" w:eastAsia="Times New Roman" w:hAnsi="Times New Roman" w:cs="Times New Roman"/>
      <w:sz w:val="24"/>
      <w:szCs w:val="24"/>
      <w:lang w:val="en-US" w:eastAsia="en-US"/>
    </w:rPr>
  </w:style>
  <w:style w:type="paragraph" w:styleId="Bibliography">
    <w:name w:val="Bibliography"/>
    <w:basedOn w:val="Normal"/>
    <w:next w:val="Normal"/>
    <w:uiPriority w:val="37"/>
    <w:unhideWhenUsed/>
    <w:rsid w:val="001A63C4"/>
    <w:pPr>
      <w:spacing w:after="160" w:line="259" w:lineRule="auto"/>
    </w:pPr>
    <w:rPr>
      <w:rFonts w:eastAsia="Calibri"/>
      <w:lang w:val="en-MY"/>
    </w:rPr>
  </w:style>
  <w:style w:type="paragraph" w:customStyle="1" w:styleId="story-bodyintroduction">
    <w:name w:val="story-body__introduction"/>
    <w:basedOn w:val="Normal"/>
    <w:rsid w:val="005057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arch-term">
    <w:name w:val="search-term"/>
    <w:rsid w:val="00505798"/>
  </w:style>
  <w:style w:type="paragraph" w:customStyle="1" w:styleId="FootnoteText1">
    <w:name w:val="Footnote Text1"/>
    <w:basedOn w:val="Normal"/>
    <w:next w:val="FootnoteText"/>
    <w:unhideWhenUsed/>
    <w:rsid w:val="00505798"/>
    <w:pPr>
      <w:spacing w:after="0" w:line="240" w:lineRule="auto"/>
    </w:pPr>
    <w:rPr>
      <w:rFonts w:ascii="Arial" w:eastAsia="Arial" w:hAnsi="Arial"/>
      <w:sz w:val="20"/>
      <w:szCs w:val="20"/>
      <w:lang w:val="en-MY"/>
    </w:rPr>
  </w:style>
  <w:style w:type="character" w:customStyle="1" w:styleId="tlid-translation">
    <w:name w:val="tlid-translation"/>
    <w:rsid w:val="00505798"/>
  </w:style>
  <w:style w:type="character" w:styleId="CommentReference">
    <w:name w:val="annotation reference"/>
    <w:uiPriority w:val="99"/>
    <w:semiHidden/>
    <w:unhideWhenUsed/>
    <w:rsid w:val="00402292"/>
    <w:rPr>
      <w:sz w:val="16"/>
      <w:szCs w:val="16"/>
    </w:rPr>
  </w:style>
  <w:style w:type="paragraph" w:styleId="CommentText">
    <w:name w:val="annotation text"/>
    <w:basedOn w:val="Normal"/>
    <w:link w:val="CommentTextChar"/>
    <w:uiPriority w:val="99"/>
    <w:unhideWhenUsed/>
    <w:rsid w:val="00402292"/>
    <w:rPr>
      <w:sz w:val="20"/>
      <w:szCs w:val="20"/>
    </w:rPr>
  </w:style>
  <w:style w:type="character" w:customStyle="1" w:styleId="CommentTextChar">
    <w:name w:val="Comment Text Char"/>
    <w:link w:val="CommentText"/>
    <w:uiPriority w:val="99"/>
    <w:rsid w:val="00402292"/>
    <w:rPr>
      <w:lang w:val="ms-MY" w:eastAsia="en-US"/>
    </w:rPr>
  </w:style>
  <w:style w:type="paragraph" w:styleId="CommentSubject">
    <w:name w:val="annotation subject"/>
    <w:basedOn w:val="CommentText"/>
    <w:next w:val="CommentText"/>
    <w:link w:val="CommentSubjectChar"/>
    <w:uiPriority w:val="99"/>
    <w:semiHidden/>
    <w:unhideWhenUsed/>
    <w:rsid w:val="00402292"/>
    <w:rPr>
      <w:b/>
      <w:bCs/>
    </w:rPr>
  </w:style>
  <w:style w:type="character" w:customStyle="1" w:styleId="CommentSubjectChar">
    <w:name w:val="Comment Subject Char"/>
    <w:link w:val="CommentSubject"/>
    <w:uiPriority w:val="99"/>
    <w:semiHidden/>
    <w:rsid w:val="00402292"/>
    <w:rPr>
      <w:b/>
      <w:bCs/>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985">
      <w:bodyDiv w:val="1"/>
      <w:marLeft w:val="0"/>
      <w:marRight w:val="0"/>
      <w:marTop w:val="0"/>
      <w:marBottom w:val="0"/>
      <w:divBdr>
        <w:top w:val="none" w:sz="0" w:space="0" w:color="auto"/>
        <w:left w:val="none" w:sz="0" w:space="0" w:color="auto"/>
        <w:bottom w:val="none" w:sz="0" w:space="0" w:color="auto"/>
        <w:right w:val="none" w:sz="0" w:space="0" w:color="auto"/>
      </w:divBdr>
    </w:div>
    <w:div w:id="92022528">
      <w:bodyDiv w:val="1"/>
      <w:marLeft w:val="0"/>
      <w:marRight w:val="0"/>
      <w:marTop w:val="0"/>
      <w:marBottom w:val="0"/>
      <w:divBdr>
        <w:top w:val="none" w:sz="0" w:space="0" w:color="auto"/>
        <w:left w:val="none" w:sz="0" w:space="0" w:color="auto"/>
        <w:bottom w:val="none" w:sz="0" w:space="0" w:color="auto"/>
        <w:right w:val="none" w:sz="0" w:space="0" w:color="auto"/>
      </w:divBdr>
      <w:divsChild>
        <w:div w:id="1779835519">
          <w:marLeft w:val="0"/>
          <w:marRight w:val="0"/>
          <w:marTop w:val="0"/>
          <w:marBottom w:val="0"/>
          <w:divBdr>
            <w:top w:val="none" w:sz="0" w:space="0" w:color="auto"/>
            <w:left w:val="none" w:sz="0" w:space="0" w:color="auto"/>
            <w:bottom w:val="none" w:sz="0" w:space="0" w:color="auto"/>
            <w:right w:val="none" w:sz="0" w:space="0" w:color="auto"/>
          </w:divBdr>
        </w:div>
      </w:divsChild>
    </w:div>
    <w:div w:id="211502351">
      <w:bodyDiv w:val="1"/>
      <w:marLeft w:val="0"/>
      <w:marRight w:val="0"/>
      <w:marTop w:val="0"/>
      <w:marBottom w:val="0"/>
      <w:divBdr>
        <w:top w:val="none" w:sz="0" w:space="0" w:color="auto"/>
        <w:left w:val="none" w:sz="0" w:space="0" w:color="auto"/>
        <w:bottom w:val="none" w:sz="0" w:space="0" w:color="auto"/>
        <w:right w:val="none" w:sz="0" w:space="0" w:color="auto"/>
      </w:divBdr>
    </w:div>
    <w:div w:id="276327894">
      <w:bodyDiv w:val="1"/>
      <w:marLeft w:val="0"/>
      <w:marRight w:val="0"/>
      <w:marTop w:val="0"/>
      <w:marBottom w:val="0"/>
      <w:divBdr>
        <w:top w:val="none" w:sz="0" w:space="0" w:color="auto"/>
        <w:left w:val="none" w:sz="0" w:space="0" w:color="auto"/>
        <w:bottom w:val="none" w:sz="0" w:space="0" w:color="auto"/>
        <w:right w:val="none" w:sz="0" w:space="0" w:color="auto"/>
      </w:divBdr>
    </w:div>
    <w:div w:id="329600375">
      <w:bodyDiv w:val="1"/>
      <w:marLeft w:val="0"/>
      <w:marRight w:val="0"/>
      <w:marTop w:val="0"/>
      <w:marBottom w:val="0"/>
      <w:divBdr>
        <w:top w:val="none" w:sz="0" w:space="0" w:color="auto"/>
        <w:left w:val="none" w:sz="0" w:space="0" w:color="auto"/>
        <w:bottom w:val="none" w:sz="0" w:space="0" w:color="auto"/>
        <w:right w:val="none" w:sz="0" w:space="0" w:color="auto"/>
      </w:divBdr>
    </w:div>
    <w:div w:id="367536479">
      <w:bodyDiv w:val="1"/>
      <w:marLeft w:val="0"/>
      <w:marRight w:val="0"/>
      <w:marTop w:val="0"/>
      <w:marBottom w:val="0"/>
      <w:divBdr>
        <w:top w:val="none" w:sz="0" w:space="0" w:color="auto"/>
        <w:left w:val="none" w:sz="0" w:space="0" w:color="auto"/>
        <w:bottom w:val="none" w:sz="0" w:space="0" w:color="auto"/>
        <w:right w:val="none" w:sz="0" w:space="0" w:color="auto"/>
      </w:divBdr>
      <w:divsChild>
        <w:div w:id="2025742026">
          <w:marLeft w:val="0"/>
          <w:marRight w:val="0"/>
          <w:marTop w:val="0"/>
          <w:marBottom w:val="0"/>
          <w:divBdr>
            <w:top w:val="none" w:sz="0" w:space="0" w:color="auto"/>
            <w:left w:val="none" w:sz="0" w:space="0" w:color="auto"/>
            <w:bottom w:val="none" w:sz="0" w:space="0" w:color="auto"/>
            <w:right w:val="none" w:sz="0" w:space="0" w:color="auto"/>
          </w:divBdr>
          <w:divsChild>
            <w:div w:id="147206854">
              <w:marLeft w:val="0"/>
              <w:marRight w:val="0"/>
              <w:marTop w:val="0"/>
              <w:marBottom w:val="0"/>
              <w:divBdr>
                <w:top w:val="none" w:sz="0" w:space="0" w:color="auto"/>
                <w:left w:val="none" w:sz="0" w:space="0" w:color="auto"/>
                <w:bottom w:val="none" w:sz="0" w:space="0" w:color="auto"/>
                <w:right w:val="none" w:sz="0" w:space="0" w:color="auto"/>
              </w:divBdr>
              <w:divsChild>
                <w:div w:id="1318799505">
                  <w:marLeft w:val="0"/>
                  <w:marRight w:val="0"/>
                  <w:marTop w:val="0"/>
                  <w:marBottom w:val="0"/>
                  <w:divBdr>
                    <w:top w:val="none" w:sz="0" w:space="0" w:color="auto"/>
                    <w:left w:val="none" w:sz="0" w:space="0" w:color="auto"/>
                    <w:bottom w:val="none" w:sz="0" w:space="0" w:color="auto"/>
                    <w:right w:val="none" w:sz="0" w:space="0" w:color="auto"/>
                  </w:divBdr>
                  <w:divsChild>
                    <w:div w:id="11826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15840">
      <w:bodyDiv w:val="1"/>
      <w:marLeft w:val="0"/>
      <w:marRight w:val="0"/>
      <w:marTop w:val="0"/>
      <w:marBottom w:val="0"/>
      <w:divBdr>
        <w:top w:val="none" w:sz="0" w:space="0" w:color="auto"/>
        <w:left w:val="none" w:sz="0" w:space="0" w:color="auto"/>
        <w:bottom w:val="none" w:sz="0" w:space="0" w:color="auto"/>
        <w:right w:val="none" w:sz="0" w:space="0" w:color="auto"/>
      </w:divBdr>
    </w:div>
    <w:div w:id="582490135">
      <w:bodyDiv w:val="1"/>
      <w:marLeft w:val="0"/>
      <w:marRight w:val="0"/>
      <w:marTop w:val="0"/>
      <w:marBottom w:val="0"/>
      <w:divBdr>
        <w:top w:val="none" w:sz="0" w:space="0" w:color="auto"/>
        <w:left w:val="none" w:sz="0" w:space="0" w:color="auto"/>
        <w:bottom w:val="none" w:sz="0" w:space="0" w:color="auto"/>
        <w:right w:val="none" w:sz="0" w:space="0" w:color="auto"/>
      </w:divBdr>
      <w:divsChild>
        <w:div w:id="780684267">
          <w:marLeft w:val="0"/>
          <w:marRight w:val="0"/>
          <w:marTop w:val="0"/>
          <w:marBottom w:val="0"/>
          <w:divBdr>
            <w:top w:val="none" w:sz="0" w:space="0" w:color="auto"/>
            <w:left w:val="none" w:sz="0" w:space="0" w:color="auto"/>
            <w:bottom w:val="none" w:sz="0" w:space="0" w:color="auto"/>
            <w:right w:val="none" w:sz="0" w:space="0" w:color="auto"/>
          </w:divBdr>
        </w:div>
      </w:divsChild>
    </w:div>
    <w:div w:id="632715982">
      <w:bodyDiv w:val="1"/>
      <w:marLeft w:val="0"/>
      <w:marRight w:val="0"/>
      <w:marTop w:val="0"/>
      <w:marBottom w:val="0"/>
      <w:divBdr>
        <w:top w:val="none" w:sz="0" w:space="0" w:color="auto"/>
        <w:left w:val="none" w:sz="0" w:space="0" w:color="auto"/>
        <w:bottom w:val="none" w:sz="0" w:space="0" w:color="auto"/>
        <w:right w:val="none" w:sz="0" w:space="0" w:color="auto"/>
      </w:divBdr>
    </w:div>
    <w:div w:id="692610626">
      <w:bodyDiv w:val="1"/>
      <w:marLeft w:val="0"/>
      <w:marRight w:val="0"/>
      <w:marTop w:val="0"/>
      <w:marBottom w:val="0"/>
      <w:divBdr>
        <w:top w:val="none" w:sz="0" w:space="0" w:color="auto"/>
        <w:left w:val="none" w:sz="0" w:space="0" w:color="auto"/>
        <w:bottom w:val="none" w:sz="0" w:space="0" w:color="auto"/>
        <w:right w:val="none" w:sz="0" w:space="0" w:color="auto"/>
      </w:divBdr>
    </w:div>
    <w:div w:id="795828221">
      <w:bodyDiv w:val="1"/>
      <w:marLeft w:val="0"/>
      <w:marRight w:val="0"/>
      <w:marTop w:val="0"/>
      <w:marBottom w:val="0"/>
      <w:divBdr>
        <w:top w:val="none" w:sz="0" w:space="0" w:color="auto"/>
        <w:left w:val="none" w:sz="0" w:space="0" w:color="auto"/>
        <w:bottom w:val="none" w:sz="0" w:space="0" w:color="auto"/>
        <w:right w:val="none" w:sz="0" w:space="0" w:color="auto"/>
      </w:divBdr>
    </w:div>
    <w:div w:id="860629321">
      <w:bodyDiv w:val="1"/>
      <w:marLeft w:val="0"/>
      <w:marRight w:val="0"/>
      <w:marTop w:val="0"/>
      <w:marBottom w:val="0"/>
      <w:divBdr>
        <w:top w:val="none" w:sz="0" w:space="0" w:color="auto"/>
        <w:left w:val="none" w:sz="0" w:space="0" w:color="auto"/>
        <w:bottom w:val="none" w:sz="0" w:space="0" w:color="auto"/>
        <w:right w:val="none" w:sz="0" w:space="0" w:color="auto"/>
      </w:divBdr>
    </w:div>
    <w:div w:id="955017307">
      <w:bodyDiv w:val="1"/>
      <w:marLeft w:val="0"/>
      <w:marRight w:val="0"/>
      <w:marTop w:val="0"/>
      <w:marBottom w:val="0"/>
      <w:divBdr>
        <w:top w:val="none" w:sz="0" w:space="0" w:color="auto"/>
        <w:left w:val="none" w:sz="0" w:space="0" w:color="auto"/>
        <w:bottom w:val="none" w:sz="0" w:space="0" w:color="auto"/>
        <w:right w:val="none" w:sz="0" w:space="0" w:color="auto"/>
      </w:divBdr>
      <w:divsChild>
        <w:div w:id="2125810548">
          <w:marLeft w:val="0"/>
          <w:marRight w:val="0"/>
          <w:marTop w:val="0"/>
          <w:marBottom w:val="0"/>
          <w:divBdr>
            <w:top w:val="none" w:sz="0" w:space="0" w:color="auto"/>
            <w:left w:val="none" w:sz="0" w:space="0" w:color="auto"/>
            <w:bottom w:val="none" w:sz="0" w:space="0" w:color="auto"/>
            <w:right w:val="none" w:sz="0" w:space="0" w:color="auto"/>
          </w:divBdr>
          <w:divsChild>
            <w:div w:id="873270316">
              <w:marLeft w:val="0"/>
              <w:marRight w:val="0"/>
              <w:marTop w:val="0"/>
              <w:marBottom w:val="0"/>
              <w:divBdr>
                <w:top w:val="none" w:sz="0" w:space="0" w:color="auto"/>
                <w:left w:val="none" w:sz="0" w:space="0" w:color="auto"/>
                <w:bottom w:val="none" w:sz="0" w:space="0" w:color="auto"/>
                <w:right w:val="none" w:sz="0" w:space="0" w:color="auto"/>
              </w:divBdr>
              <w:divsChild>
                <w:div w:id="1252005474">
                  <w:marLeft w:val="0"/>
                  <w:marRight w:val="0"/>
                  <w:marTop w:val="0"/>
                  <w:marBottom w:val="0"/>
                  <w:divBdr>
                    <w:top w:val="none" w:sz="0" w:space="0" w:color="auto"/>
                    <w:left w:val="none" w:sz="0" w:space="0" w:color="auto"/>
                    <w:bottom w:val="none" w:sz="0" w:space="0" w:color="auto"/>
                    <w:right w:val="none" w:sz="0" w:space="0" w:color="auto"/>
                  </w:divBdr>
                  <w:divsChild>
                    <w:div w:id="19542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6348">
      <w:bodyDiv w:val="1"/>
      <w:marLeft w:val="0"/>
      <w:marRight w:val="0"/>
      <w:marTop w:val="0"/>
      <w:marBottom w:val="0"/>
      <w:divBdr>
        <w:top w:val="none" w:sz="0" w:space="0" w:color="auto"/>
        <w:left w:val="none" w:sz="0" w:space="0" w:color="auto"/>
        <w:bottom w:val="none" w:sz="0" w:space="0" w:color="auto"/>
        <w:right w:val="none" w:sz="0" w:space="0" w:color="auto"/>
      </w:divBdr>
    </w:div>
    <w:div w:id="983268212">
      <w:bodyDiv w:val="1"/>
      <w:marLeft w:val="0"/>
      <w:marRight w:val="0"/>
      <w:marTop w:val="0"/>
      <w:marBottom w:val="0"/>
      <w:divBdr>
        <w:top w:val="none" w:sz="0" w:space="0" w:color="auto"/>
        <w:left w:val="none" w:sz="0" w:space="0" w:color="auto"/>
        <w:bottom w:val="none" w:sz="0" w:space="0" w:color="auto"/>
        <w:right w:val="none" w:sz="0" w:space="0" w:color="auto"/>
      </w:divBdr>
    </w:div>
    <w:div w:id="1017926266">
      <w:bodyDiv w:val="1"/>
      <w:marLeft w:val="0"/>
      <w:marRight w:val="0"/>
      <w:marTop w:val="0"/>
      <w:marBottom w:val="0"/>
      <w:divBdr>
        <w:top w:val="none" w:sz="0" w:space="0" w:color="auto"/>
        <w:left w:val="none" w:sz="0" w:space="0" w:color="auto"/>
        <w:bottom w:val="none" w:sz="0" w:space="0" w:color="auto"/>
        <w:right w:val="none" w:sz="0" w:space="0" w:color="auto"/>
      </w:divBdr>
    </w:div>
    <w:div w:id="1127285223">
      <w:bodyDiv w:val="1"/>
      <w:marLeft w:val="0"/>
      <w:marRight w:val="0"/>
      <w:marTop w:val="0"/>
      <w:marBottom w:val="0"/>
      <w:divBdr>
        <w:top w:val="none" w:sz="0" w:space="0" w:color="auto"/>
        <w:left w:val="none" w:sz="0" w:space="0" w:color="auto"/>
        <w:bottom w:val="none" w:sz="0" w:space="0" w:color="auto"/>
        <w:right w:val="none" w:sz="0" w:space="0" w:color="auto"/>
      </w:divBdr>
    </w:div>
    <w:div w:id="1196892065">
      <w:bodyDiv w:val="1"/>
      <w:marLeft w:val="0"/>
      <w:marRight w:val="0"/>
      <w:marTop w:val="0"/>
      <w:marBottom w:val="0"/>
      <w:divBdr>
        <w:top w:val="none" w:sz="0" w:space="0" w:color="auto"/>
        <w:left w:val="none" w:sz="0" w:space="0" w:color="auto"/>
        <w:bottom w:val="none" w:sz="0" w:space="0" w:color="auto"/>
        <w:right w:val="none" w:sz="0" w:space="0" w:color="auto"/>
      </w:divBdr>
      <w:divsChild>
        <w:div w:id="486285579">
          <w:marLeft w:val="0"/>
          <w:marRight w:val="0"/>
          <w:marTop w:val="0"/>
          <w:marBottom w:val="0"/>
          <w:divBdr>
            <w:top w:val="none" w:sz="0" w:space="0" w:color="auto"/>
            <w:left w:val="none" w:sz="0" w:space="0" w:color="auto"/>
            <w:bottom w:val="none" w:sz="0" w:space="0" w:color="auto"/>
            <w:right w:val="none" w:sz="0" w:space="0" w:color="auto"/>
          </w:divBdr>
          <w:divsChild>
            <w:div w:id="1491486302">
              <w:marLeft w:val="0"/>
              <w:marRight w:val="0"/>
              <w:marTop w:val="0"/>
              <w:marBottom w:val="0"/>
              <w:divBdr>
                <w:top w:val="none" w:sz="0" w:space="0" w:color="auto"/>
                <w:left w:val="none" w:sz="0" w:space="0" w:color="auto"/>
                <w:bottom w:val="none" w:sz="0" w:space="0" w:color="auto"/>
                <w:right w:val="none" w:sz="0" w:space="0" w:color="auto"/>
              </w:divBdr>
              <w:divsChild>
                <w:div w:id="625431086">
                  <w:marLeft w:val="0"/>
                  <w:marRight w:val="0"/>
                  <w:marTop w:val="0"/>
                  <w:marBottom w:val="0"/>
                  <w:divBdr>
                    <w:top w:val="none" w:sz="0" w:space="0" w:color="auto"/>
                    <w:left w:val="none" w:sz="0" w:space="0" w:color="auto"/>
                    <w:bottom w:val="none" w:sz="0" w:space="0" w:color="auto"/>
                    <w:right w:val="none" w:sz="0" w:space="0" w:color="auto"/>
                  </w:divBdr>
                  <w:divsChild>
                    <w:div w:id="6992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5897">
      <w:bodyDiv w:val="1"/>
      <w:marLeft w:val="0"/>
      <w:marRight w:val="0"/>
      <w:marTop w:val="0"/>
      <w:marBottom w:val="0"/>
      <w:divBdr>
        <w:top w:val="none" w:sz="0" w:space="0" w:color="auto"/>
        <w:left w:val="none" w:sz="0" w:space="0" w:color="auto"/>
        <w:bottom w:val="none" w:sz="0" w:space="0" w:color="auto"/>
        <w:right w:val="none" w:sz="0" w:space="0" w:color="auto"/>
      </w:divBdr>
      <w:divsChild>
        <w:div w:id="103772478">
          <w:marLeft w:val="0"/>
          <w:marRight w:val="0"/>
          <w:marTop w:val="0"/>
          <w:marBottom w:val="120"/>
          <w:divBdr>
            <w:top w:val="none" w:sz="0" w:space="0" w:color="auto"/>
            <w:left w:val="none" w:sz="0" w:space="0" w:color="auto"/>
            <w:bottom w:val="none" w:sz="0" w:space="0" w:color="auto"/>
            <w:right w:val="none" w:sz="0" w:space="0" w:color="auto"/>
          </w:divBdr>
        </w:div>
        <w:div w:id="231701758">
          <w:marLeft w:val="0"/>
          <w:marRight w:val="0"/>
          <w:marTop w:val="0"/>
          <w:marBottom w:val="120"/>
          <w:divBdr>
            <w:top w:val="none" w:sz="0" w:space="0" w:color="auto"/>
            <w:left w:val="none" w:sz="0" w:space="0" w:color="auto"/>
            <w:bottom w:val="none" w:sz="0" w:space="0" w:color="auto"/>
            <w:right w:val="none" w:sz="0" w:space="0" w:color="auto"/>
          </w:divBdr>
        </w:div>
        <w:div w:id="554122720">
          <w:marLeft w:val="0"/>
          <w:marRight w:val="0"/>
          <w:marTop w:val="0"/>
          <w:marBottom w:val="120"/>
          <w:divBdr>
            <w:top w:val="none" w:sz="0" w:space="0" w:color="auto"/>
            <w:left w:val="none" w:sz="0" w:space="0" w:color="auto"/>
            <w:bottom w:val="none" w:sz="0" w:space="0" w:color="auto"/>
            <w:right w:val="none" w:sz="0" w:space="0" w:color="auto"/>
          </w:divBdr>
        </w:div>
        <w:div w:id="629211630">
          <w:marLeft w:val="0"/>
          <w:marRight w:val="0"/>
          <w:marTop w:val="0"/>
          <w:marBottom w:val="120"/>
          <w:divBdr>
            <w:top w:val="none" w:sz="0" w:space="0" w:color="auto"/>
            <w:left w:val="none" w:sz="0" w:space="0" w:color="auto"/>
            <w:bottom w:val="none" w:sz="0" w:space="0" w:color="auto"/>
            <w:right w:val="none" w:sz="0" w:space="0" w:color="auto"/>
          </w:divBdr>
        </w:div>
        <w:div w:id="717440513">
          <w:marLeft w:val="0"/>
          <w:marRight w:val="0"/>
          <w:marTop w:val="0"/>
          <w:marBottom w:val="120"/>
          <w:divBdr>
            <w:top w:val="none" w:sz="0" w:space="0" w:color="auto"/>
            <w:left w:val="none" w:sz="0" w:space="0" w:color="auto"/>
            <w:bottom w:val="none" w:sz="0" w:space="0" w:color="auto"/>
            <w:right w:val="none" w:sz="0" w:space="0" w:color="auto"/>
          </w:divBdr>
        </w:div>
        <w:div w:id="810636093">
          <w:marLeft w:val="0"/>
          <w:marRight w:val="0"/>
          <w:marTop w:val="0"/>
          <w:marBottom w:val="120"/>
          <w:divBdr>
            <w:top w:val="none" w:sz="0" w:space="0" w:color="auto"/>
            <w:left w:val="none" w:sz="0" w:space="0" w:color="auto"/>
            <w:bottom w:val="none" w:sz="0" w:space="0" w:color="auto"/>
            <w:right w:val="none" w:sz="0" w:space="0" w:color="auto"/>
          </w:divBdr>
        </w:div>
        <w:div w:id="831485332">
          <w:marLeft w:val="0"/>
          <w:marRight w:val="0"/>
          <w:marTop w:val="0"/>
          <w:marBottom w:val="120"/>
          <w:divBdr>
            <w:top w:val="none" w:sz="0" w:space="0" w:color="auto"/>
            <w:left w:val="none" w:sz="0" w:space="0" w:color="auto"/>
            <w:bottom w:val="none" w:sz="0" w:space="0" w:color="auto"/>
            <w:right w:val="none" w:sz="0" w:space="0" w:color="auto"/>
          </w:divBdr>
        </w:div>
        <w:div w:id="930770955">
          <w:marLeft w:val="0"/>
          <w:marRight w:val="0"/>
          <w:marTop w:val="0"/>
          <w:marBottom w:val="120"/>
          <w:divBdr>
            <w:top w:val="none" w:sz="0" w:space="0" w:color="auto"/>
            <w:left w:val="none" w:sz="0" w:space="0" w:color="auto"/>
            <w:bottom w:val="none" w:sz="0" w:space="0" w:color="auto"/>
            <w:right w:val="none" w:sz="0" w:space="0" w:color="auto"/>
          </w:divBdr>
        </w:div>
        <w:div w:id="1427582340">
          <w:marLeft w:val="0"/>
          <w:marRight w:val="0"/>
          <w:marTop w:val="0"/>
          <w:marBottom w:val="120"/>
          <w:divBdr>
            <w:top w:val="none" w:sz="0" w:space="0" w:color="auto"/>
            <w:left w:val="none" w:sz="0" w:space="0" w:color="auto"/>
            <w:bottom w:val="none" w:sz="0" w:space="0" w:color="auto"/>
            <w:right w:val="none" w:sz="0" w:space="0" w:color="auto"/>
          </w:divBdr>
        </w:div>
        <w:div w:id="1510488781">
          <w:marLeft w:val="0"/>
          <w:marRight w:val="0"/>
          <w:marTop w:val="0"/>
          <w:marBottom w:val="120"/>
          <w:divBdr>
            <w:top w:val="none" w:sz="0" w:space="0" w:color="auto"/>
            <w:left w:val="none" w:sz="0" w:space="0" w:color="auto"/>
            <w:bottom w:val="none" w:sz="0" w:space="0" w:color="auto"/>
            <w:right w:val="none" w:sz="0" w:space="0" w:color="auto"/>
          </w:divBdr>
        </w:div>
        <w:div w:id="1538470982">
          <w:marLeft w:val="0"/>
          <w:marRight w:val="0"/>
          <w:marTop w:val="0"/>
          <w:marBottom w:val="120"/>
          <w:divBdr>
            <w:top w:val="none" w:sz="0" w:space="0" w:color="auto"/>
            <w:left w:val="none" w:sz="0" w:space="0" w:color="auto"/>
            <w:bottom w:val="none" w:sz="0" w:space="0" w:color="auto"/>
            <w:right w:val="none" w:sz="0" w:space="0" w:color="auto"/>
          </w:divBdr>
        </w:div>
        <w:div w:id="1561555937">
          <w:marLeft w:val="0"/>
          <w:marRight w:val="0"/>
          <w:marTop w:val="0"/>
          <w:marBottom w:val="120"/>
          <w:divBdr>
            <w:top w:val="none" w:sz="0" w:space="0" w:color="auto"/>
            <w:left w:val="none" w:sz="0" w:space="0" w:color="auto"/>
            <w:bottom w:val="none" w:sz="0" w:space="0" w:color="auto"/>
            <w:right w:val="none" w:sz="0" w:space="0" w:color="auto"/>
          </w:divBdr>
        </w:div>
        <w:div w:id="1594389484">
          <w:marLeft w:val="0"/>
          <w:marRight w:val="0"/>
          <w:marTop w:val="0"/>
          <w:marBottom w:val="120"/>
          <w:divBdr>
            <w:top w:val="none" w:sz="0" w:space="0" w:color="auto"/>
            <w:left w:val="none" w:sz="0" w:space="0" w:color="auto"/>
            <w:bottom w:val="none" w:sz="0" w:space="0" w:color="auto"/>
            <w:right w:val="none" w:sz="0" w:space="0" w:color="auto"/>
          </w:divBdr>
        </w:div>
        <w:div w:id="1599144077">
          <w:marLeft w:val="0"/>
          <w:marRight w:val="0"/>
          <w:marTop w:val="0"/>
          <w:marBottom w:val="120"/>
          <w:divBdr>
            <w:top w:val="none" w:sz="0" w:space="0" w:color="auto"/>
            <w:left w:val="none" w:sz="0" w:space="0" w:color="auto"/>
            <w:bottom w:val="none" w:sz="0" w:space="0" w:color="auto"/>
            <w:right w:val="none" w:sz="0" w:space="0" w:color="auto"/>
          </w:divBdr>
        </w:div>
        <w:div w:id="1647465130">
          <w:marLeft w:val="0"/>
          <w:marRight w:val="0"/>
          <w:marTop w:val="0"/>
          <w:marBottom w:val="120"/>
          <w:divBdr>
            <w:top w:val="none" w:sz="0" w:space="0" w:color="auto"/>
            <w:left w:val="none" w:sz="0" w:space="0" w:color="auto"/>
            <w:bottom w:val="none" w:sz="0" w:space="0" w:color="auto"/>
            <w:right w:val="none" w:sz="0" w:space="0" w:color="auto"/>
          </w:divBdr>
        </w:div>
        <w:div w:id="1678192871">
          <w:marLeft w:val="0"/>
          <w:marRight w:val="0"/>
          <w:marTop w:val="0"/>
          <w:marBottom w:val="120"/>
          <w:divBdr>
            <w:top w:val="none" w:sz="0" w:space="0" w:color="auto"/>
            <w:left w:val="none" w:sz="0" w:space="0" w:color="auto"/>
            <w:bottom w:val="none" w:sz="0" w:space="0" w:color="auto"/>
            <w:right w:val="none" w:sz="0" w:space="0" w:color="auto"/>
          </w:divBdr>
        </w:div>
        <w:div w:id="1701512161">
          <w:marLeft w:val="0"/>
          <w:marRight w:val="0"/>
          <w:marTop w:val="0"/>
          <w:marBottom w:val="120"/>
          <w:divBdr>
            <w:top w:val="none" w:sz="0" w:space="0" w:color="auto"/>
            <w:left w:val="none" w:sz="0" w:space="0" w:color="auto"/>
            <w:bottom w:val="none" w:sz="0" w:space="0" w:color="auto"/>
            <w:right w:val="none" w:sz="0" w:space="0" w:color="auto"/>
          </w:divBdr>
        </w:div>
        <w:div w:id="1802727902">
          <w:marLeft w:val="0"/>
          <w:marRight w:val="0"/>
          <w:marTop w:val="0"/>
          <w:marBottom w:val="120"/>
          <w:divBdr>
            <w:top w:val="none" w:sz="0" w:space="0" w:color="auto"/>
            <w:left w:val="none" w:sz="0" w:space="0" w:color="auto"/>
            <w:bottom w:val="none" w:sz="0" w:space="0" w:color="auto"/>
            <w:right w:val="none" w:sz="0" w:space="0" w:color="auto"/>
          </w:divBdr>
        </w:div>
        <w:div w:id="1965456138">
          <w:marLeft w:val="0"/>
          <w:marRight w:val="0"/>
          <w:marTop w:val="0"/>
          <w:marBottom w:val="120"/>
          <w:divBdr>
            <w:top w:val="none" w:sz="0" w:space="0" w:color="auto"/>
            <w:left w:val="none" w:sz="0" w:space="0" w:color="auto"/>
            <w:bottom w:val="none" w:sz="0" w:space="0" w:color="auto"/>
            <w:right w:val="none" w:sz="0" w:space="0" w:color="auto"/>
          </w:divBdr>
        </w:div>
        <w:div w:id="2065716629">
          <w:marLeft w:val="0"/>
          <w:marRight w:val="0"/>
          <w:marTop w:val="0"/>
          <w:marBottom w:val="120"/>
          <w:divBdr>
            <w:top w:val="none" w:sz="0" w:space="0" w:color="auto"/>
            <w:left w:val="none" w:sz="0" w:space="0" w:color="auto"/>
            <w:bottom w:val="none" w:sz="0" w:space="0" w:color="auto"/>
            <w:right w:val="none" w:sz="0" w:space="0" w:color="auto"/>
          </w:divBdr>
        </w:div>
      </w:divsChild>
    </w:div>
    <w:div w:id="1303346783">
      <w:bodyDiv w:val="1"/>
      <w:marLeft w:val="0"/>
      <w:marRight w:val="0"/>
      <w:marTop w:val="0"/>
      <w:marBottom w:val="0"/>
      <w:divBdr>
        <w:top w:val="none" w:sz="0" w:space="0" w:color="auto"/>
        <w:left w:val="none" w:sz="0" w:space="0" w:color="auto"/>
        <w:bottom w:val="none" w:sz="0" w:space="0" w:color="auto"/>
        <w:right w:val="none" w:sz="0" w:space="0" w:color="auto"/>
      </w:divBdr>
      <w:divsChild>
        <w:div w:id="1151218236">
          <w:marLeft w:val="0"/>
          <w:marRight w:val="0"/>
          <w:marTop w:val="0"/>
          <w:marBottom w:val="0"/>
          <w:divBdr>
            <w:top w:val="none" w:sz="0" w:space="0" w:color="auto"/>
            <w:left w:val="none" w:sz="0" w:space="0" w:color="auto"/>
            <w:bottom w:val="none" w:sz="0" w:space="0" w:color="auto"/>
            <w:right w:val="none" w:sz="0" w:space="0" w:color="auto"/>
          </w:divBdr>
        </w:div>
      </w:divsChild>
    </w:div>
    <w:div w:id="1343899491">
      <w:bodyDiv w:val="1"/>
      <w:marLeft w:val="0"/>
      <w:marRight w:val="0"/>
      <w:marTop w:val="0"/>
      <w:marBottom w:val="0"/>
      <w:divBdr>
        <w:top w:val="none" w:sz="0" w:space="0" w:color="auto"/>
        <w:left w:val="none" w:sz="0" w:space="0" w:color="auto"/>
        <w:bottom w:val="none" w:sz="0" w:space="0" w:color="auto"/>
        <w:right w:val="none" w:sz="0" w:space="0" w:color="auto"/>
      </w:divBdr>
      <w:divsChild>
        <w:div w:id="22443762">
          <w:marLeft w:val="0"/>
          <w:marRight w:val="0"/>
          <w:marTop w:val="0"/>
          <w:marBottom w:val="0"/>
          <w:divBdr>
            <w:top w:val="none" w:sz="0" w:space="0" w:color="auto"/>
            <w:left w:val="none" w:sz="0" w:space="0" w:color="auto"/>
            <w:bottom w:val="none" w:sz="0" w:space="0" w:color="auto"/>
            <w:right w:val="none" w:sz="0" w:space="0" w:color="auto"/>
          </w:divBdr>
          <w:divsChild>
            <w:div w:id="1328751769">
              <w:marLeft w:val="0"/>
              <w:marRight w:val="0"/>
              <w:marTop w:val="0"/>
              <w:marBottom w:val="0"/>
              <w:divBdr>
                <w:top w:val="none" w:sz="0" w:space="0" w:color="auto"/>
                <w:left w:val="none" w:sz="0" w:space="0" w:color="auto"/>
                <w:bottom w:val="none" w:sz="0" w:space="0" w:color="auto"/>
                <w:right w:val="none" w:sz="0" w:space="0" w:color="auto"/>
              </w:divBdr>
              <w:divsChild>
                <w:div w:id="120347159">
                  <w:marLeft w:val="0"/>
                  <w:marRight w:val="0"/>
                  <w:marTop w:val="0"/>
                  <w:marBottom w:val="0"/>
                  <w:divBdr>
                    <w:top w:val="none" w:sz="0" w:space="0" w:color="auto"/>
                    <w:left w:val="none" w:sz="0" w:space="0" w:color="auto"/>
                    <w:bottom w:val="none" w:sz="0" w:space="0" w:color="auto"/>
                    <w:right w:val="none" w:sz="0" w:space="0" w:color="auto"/>
                  </w:divBdr>
                  <w:divsChild>
                    <w:div w:id="3904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9537">
      <w:bodyDiv w:val="1"/>
      <w:marLeft w:val="0"/>
      <w:marRight w:val="0"/>
      <w:marTop w:val="0"/>
      <w:marBottom w:val="0"/>
      <w:divBdr>
        <w:top w:val="none" w:sz="0" w:space="0" w:color="auto"/>
        <w:left w:val="none" w:sz="0" w:space="0" w:color="auto"/>
        <w:bottom w:val="none" w:sz="0" w:space="0" w:color="auto"/>
        <w:right w:val="none" w:sz="0" w:space="0" w:color="auto"/>
      </w:divBdr>
    </w:div>
    <w:div w:id="1556968362">
      <w:bodyDiv w:val="1"/>
      <w:marLeft w:val="0"/>
      <w:marRight w:val="0"/>
      <w:marTop w:val="0"/>
      <w:marBottom w:val="0"/>
      <w:divBdr>
        <w:top w:val="none" w:sz="0" w:space="0" w:color="auto"/>
        <w:left w:val="none" w:sz="0" w:space="0" w:color="auto"/>
        <w:bottom w:val="none" w:sz="0" w:space="0" w:color="auto"/>
        <w:right w:val="none" w:sz="0" w:space="0" w:color="auto"/>
      </w:divBdr>
      <w:divsChild>
        <w:div w:id="363601123">
          <w:marLeft w:val="426"/>
          <w:marRight w:val="0"/>
          <w:marTop w:val="0"/>
          <w:marBottom w:val="120"/>
          <w:divBdr>
            <w:top w:val="none" w:sz="0" w:space="0" w:color="auto"/>
            <w:left w:val="none" w:sz="0" w:space="0" w:color="auto"/>
            <w:bottom w:val="none" w:sz="0" w:space="0" w:color="auto"/>
            <w:right w:val="none" w:sz="0" w:space="0" w:color="auto"/>
          </w:divBdr>
        </w:div>
        <w:div w:id="687759013">
          <w:marLeft w:val="426"/>
          <w:marRight w:val="0"/>
          <w:marTop w:val="0"/>
          <w:marBottom w:val="120"/>
          <w:divBdr>
            <w:top w:val="none" w:sz="0" w:space="0" w:color="auto"/>
            <w:left w:val="none" w:sz="0" w:space="0" w:color="auto"/>
            <w:bottom w:val="none" w:sz="0" w:space="0" w:color="auto"/>
            <w:right w:val="none" w:sz="0" w:space="0" w:color="auto"/>
          </w:divBdr>
        </w:div>
        <w:div w:id="1149126757">
          <w:marLeft w:val="426"/>
          <w:marRight w:val="0"/>
          <w:marTop w:val="0"/>
          <w:marBottom w:val="120"/>
          <w:divBdr>
            <w:top w:val="none" w:sz="0" w:space="0" w:color="auto"/>
            <w:left w:val="none" w:sz="0" w:space="0" w:color="auto"/>
            <w:bottom w:val="none" w:sz="0" w:space="0" w:color="auto"/>
            <w:right w:val="none" w:sz="0" w:space="0" w:color="auto"/>
          </w:divBdr>
        </w:div>
      </w:divsChild>
    </w:div>
    <w:div w:id="1603956708">
      <w:bodyDiv w:val="1"/>
      <w:marLeft w:val="0"/>
      <w:marRight w:val="0"/>
      <w:marTop w:val="0"/>
      <w:marBottom w:val="0"/>
      <w:divBdr>
        <w:top w:val="none" w:sz="0" w:space="0" w:color="auto"/>
        <w:left w:val="none" w:sz="0" w:space="0" w:color="auto"/>
        <w:bottom w:val="none" w:sz="0" w:space="0" w:color="auto"/>
        <w:right w:val="none" w:sz="0" w:space="0" w:color="auto"/>
      </w:divBdr>
      <w:divsChild>
        <w:div w:id="1405293862">
          <w:marLeft w:val="0"/>
          <w:marRight w:val="0"/>
          <w:marTop w:val="0"/>
          <w:marBottom w:val="0"/>
          <w:divBdr>
            <w:top w:val="none" w:sz="0" w:space="0" w:color="auto"/>
            <w:left w:val="none" w:sz="0" w:space="0" w:color="auto"/>
            <w:bottom w:val="none" w:sz="0" w:space="0" w:color="auto"/>
            <w:right w:val="none" w:sz="0" w:space="0" w:color="auto"/>
          </w:divBdr>
          <w:divsChild>
            <w:div w:id="1215700426">
              <w:marLeft w:val="0"/>
              <w:marRight w:val="0"/>
              <w:marTop w:val="0"/>
              <w:marBottom w:val="0"/>
              <w:divBdr>
                <w:top w:val="none" w:sz="0" w:space="0" w:color="auto"/>
                <w:left w:val="none" w:sz="0" w:space="0" w:color="auto"/>
                <w:bottom w:val="none" w:sz="0" w:space="0" w:color="auto"/>
                <w:right w:val="none" w:sz="0" w:space="0" w:color="auto"/>
              </w:divBdr>
              <w:divsChild>
                <w:div w:id="429814217">
                  <w:marLeft w:val="0"/>
                  <w:marRight w:val="0"/>
                  <w:marTop w:val="0"/>
                  <w:marBottom w:val="0"/>
                  <w:divBdr>
                    <w:top w:val="none" w:sz="0" w:space="0" w:color="auto"/>
                    <w:left w:val="none" w:sz="0" w:space="0" w:color="auto"/>
                    <w:bottom w:val="none" w:sz="0" w:space="0" w:color="auto"/>
                    <w:right w:val="none" w:sz="0" w:space="0" w:color="auto"/>
                  </w:divBdr>
                  <w:divsChild>
                    <w:div w:id="2535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89399">
      <w:bodyDiv w:val="1"/>
      <w:marLeft w:val="0"/>
      <w:marRight w:val="0"/>
      <w:marTop w:val="0"/>
      <w:marBottom w:val="0"/>
      <w:divBdr>
        <w:top w:val="none" w:sz="0" w:space="0" w:color="auto"/>
        <w:left w:val="none" w:sz="0" w:space="0" w:color="auto"/>
        <w:bottom w:val="none" w:sz="0" w:space="0" w:color="auto"/>
        <w:right w:val="none" w:sz="0" w:space="0" w:color="auto"/>
      </w:divBdr>
    </w:div>
    <w:div w:id="1689913205">
      <w:bodyDiv w:val="1"/>
      <w:marLeft w:val="0"/>
      <w:marRight w:val="0"/>
      <w:marTop w:val="0"/>
      <w:marBottom w:val="0"/>
      <w:divBdr>
        <w:top w:val="none" w:sz="0" w:space="0" w:color="auto"/>
        <w:left w:val="none" w:sz="0" w:space="0" w:color="auto"/>
        <w:bottom w:val="none" w:sz="0" w:space="0" w:color="auto"/>
        <w:right w:val="none" w:sz="0" w:space="0" w:color="auto"/>
      </w:divBdr>
    </w:div>
    <w:div w:id="1710298725">
      <w:bodyDiv w:val="1"/>
      <w:marLeft w:val="0"/>
      <w:marRight w:val="0"/>
      <w:marTop w:val="0"/>
      <w:marBottom w:val="0"/>
      <w:divBdr>
        <w:top w:val="none" w:sz="0" w:space="0" w:color="auto"/>
        <w:left w:val="none" w:sz="0" w:space="0" w:color="auto"/>
        <w:bottom w:val="none" w:sz="0" w:space="0" w:color="auto"/>
        <w:right w:val="none" w:sz="0" w:space="0" w:color="auto"/>
      </w:divBdr>
    </w:div>
    <w:div w:id="1836726169">
      <w:bodyDiv w:val="1"/>
      <w:marLeft w:val="0"/>
      <w:marRight w:val="0"/>
      <w:marTop w:val="0"/>
      <w:marBottom w:val="0"/>
      <w:divBdr>
        <w:top w:val="none" w:sz="0" w:space="0" w:color="auto"/>
        <w:left w:val="none" w:sz="0" w:space="0" w:color="auto"/>
        <w:bottom w:val="none" w:sz="0" w:space="0" w:color="auto"/>
        <w:right w:val="none" w:sz="0" w:space="0" w:color="auto"/>
      </w:divBdr>
    </w:div>
    <w:div w:id="2117435336">
      <w:bodyDiv w:val="1"/>
      <w:marLeft w:val="0"/>
      <w:marRight w:val="0"/>
      <w:marTop w:val="0"/>
      <w:marBottom w:val="0"/>
      <w:divBdr>
        <w:top w:val="none" w:sz="0" w:space="0" w:color="auto"/>
        <w:left w:val="none" w:sz="0" w:space="0" w:color="auto"/>
        <w:bottom w:val="none" w:sz="0" w:space="0" w:color="auto"/>
        <w:right w:val="none" w:sz="0" w:space="0" w:color="auto"/>
      </w:divBdr>
      <w:divsChild>
        <w:div w:id="293095863">
          <w:marLeft w:val="0"/>
          <w:marRight w:val="0"/>
          <w:marTop w:val="0"/>
          <w:marBottom w:val="0"/>
          <w:divBdr>
            <w:top w:val="none" w:sz="0" w:space="0" w:color="auto"/>
            <w:left w:val="none" w:sz="0" w:space="0" w:color="auto"/>
            <w:bottom w:val="none" w:sz="0" w:space="0" w:color="auto"/>
            <w:right w:val="none" w:sz="0" w:space="0" w:color="auto"/>
          </w:divBdr>
          <w:divsChild>
            <w:div w:id="1911383608">
              <w:marLeft w:val="0"/>
              <w:marRight w:val="0"/>
              <w:marTop w:val="0"/>
              <w:marBottom w:val="0"/>
              <w:divBdr>
                <w:top w:val="none" w:sz="0" w:space="0" w:color="auto"/>
                <w:left w:val="none" w:sz="0" w:space="0" w:color="auto"/>
                <w:bottom w:val="none" w:sz="0" w:space="0" w:color="auto"/>
                <w:right w:val="none" w:sz="0" w:space="0" w:color="auto"/>
              </w:divBdr>
              <w:divsChild>
                <w:div w:id="1660380323">
                  <w:marLeft w:val="0"/>
                  <w:marRight w:val="0"/>
                  <w:marTop w:val="0"/>
                  <w:marBottom w:val="0"/>
                  <w:divBdr>
                    <w:top w:val="none" w:sz="0" w:space="0" w:color="auto"/>
                    <w:left w:val="none" w:sz="0" w:space="0" w:color="auto"/>
                    <w:bottom w:val="none" w:sz="0" w:space="0" w:color="auto"/>
                    <w:right w:val="none" w:sz="0" w:space="0" w:color="auto"/>
                  </w:divBdr>
                  <w:divsChild>
                    <w:div w:id="1395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ptodate.com/contents/screening-fordepression-in-adults"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hesperian.org/publications_download_deaf.php"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hdl.handle.net/2123/7128" TargetMode="Externa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Buku%20(NATIQ)%5b45099%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Ahm20</b:Tag>
    <b:SourceType>InternetSite</b:SourceType>
    <b:Guid>{35061BD4-95E1-420F-9336-29E32171860B}</b:Guid>
    <b:Author>
      <b:Author>
        <b:NameList>
          <b:Person>
            <b:Last>Ahmad Ridzuan</b:Last>
            <b:First>A.</b:First>
            <b:Middle>N. A.</b:Middle>
          </b:Person>
        </b:NameList>
      </b:Author>
    </b:Author>
    <b:Title>Musibah Covid-19 Tuntut Muhasabah Ekonomi</b:Title>
    <b:InternetSiteTitle>Berita Harian Online</b:InternetSiteTitle>
    <b:Year>2020</b:Year>
    <b:Month>Mei</b:Month>
    <b:Day>4</b:Day>
    <b:URL>https://www.bharian.com.my/rencana/komentar/2020/05/684938/musibah-covid-19-tuntut-muhasabah-ekonomi</b:URL>
    <b:YearAccessed>2020</b:YearAccessed>
    <b:MonthAccessed>Ogos</b:MonthAccessed>
    <b:DayAccessed>15</b:DayAccessed>
    <b:RefOrder>1</b:RefOrder>
  </b:Source>
  <b:Source>
    <b:Tag>Yun20</b:Tag>
    <b:SourceType>DocumentFromInternetSite</b:SourceType>
    <b:Guid>{F863F603-474B-4C8D-BD19-6E6F523AA0AD}</b:Guid>
    <b:Title>Kesan Covid-19 Terhadap Manusia dan Alam</b:Title>
    <b:Year>2020</b:Year>
    <b:Author>
      <b:Author>
        <b:NameList>
          <b:Person>
            <b:Last>Yun Hin</b:Last>
            <b:First>Y.</b:First>
            <b:Middle>T.</b:Middle>
          </b:Person>
        </b:NameList>
      </b:Author>
    </b:Author>
    <b:InternetSiteTitle>Tinta Minda</b:InternetSiteTitle>
    <b:Month>May</b:Month>
    <b:Day>15</b:Day>
    <b:URL>https://www.bernama.com/bm/tintaminda/news.php?id=1842582</b:URL>
    <b:RefOrder>2</b:RefOrder>
  </b:Source>
  <b:Source>
    <b:Tag>na19</b:Tag>
    <b:SourceType>InternetSite</b:SourceType>
    <b:Guid>{D951A428-BE58-43B0-9A4E-61A0450F27D1}</b:Guid>
    <b:Author>
      <b:Author>
        <b:NameList>
          <b:Person>
            <b:Last>n.a.</b:Last>
          </b:Person>
        </b:NameList>
      </b:Author>
    </b:Author>
    <b:Title>Golongan Isi Rumah B40, M40 dan T20 di Malaysia Berdasarkan Pendapatan</b:Title>
    <b:InternetSiteTitle>CompareHero.my</b:InternetSiteTitle>
    <b:Year>2019</b:Year>
    <b:Month>Ogos</b:Month>
    <b:Day>8</b:Day>
    <b:URL>https://www.comparehero.my/budgets-tax/articles/klasifikasi-pendapatan-di-malaysia-t20-m40-dan-b40</b:URL>
    <b:YearAccessed>2020</b:YearAccessed>
    <b:MonthAccessed>Ogos</b:MonthAccessed>
    <b:DayAccessed>15</b:DayAccessed>
    <b:RefOrder>3</b:RefOrder>
  </b:Source>
  <b:Source>
    <b:Tag>Awa20</b:Tag>
    <b:SourceType>InternetSite</b:SourceType>
    <b:Guid>{AA5B3B0A-A81A-4873-A910-2205278BD6A3}</b:Guid>
    <b:Author>
      <b:Author>
        <b:NameList>
          <b:Person>
            <b:Last>Awani</b:Last>
          </b:Person>
        </b:NameList>
      </b:Author>
    </b:Author>
    <b:Title>Fahami Cara Covid-19 Beri Impak Kepada Rakyat dan Ekonomi</b:Title>
    <b:InternetSiteTitle>Astro Awani</b:InternetSiteTitle>
    <b:Year>2020</b:Year>
    <b:Month>Mac</b:Month>
    <b:Day>30</b:Day>
    <b:URL>http://www.astroawani.com/berita-malaysia/fahami-cara-covid-19-beri-impak-kepada-rakyat-dan-ekonomi-235835</b:URL>
    <b:YearAccessed>2020</b:YearAccessed>
    <b:MonthAccessed>August</b:MonthAccessed>
    <b:DayAccessed>15</b:DayAccessed>
    <b:RefOrder>4</b:RefOrder>
  </b:Source>
  <b:Source>
    <b:Tag>Zai20</b:Tag>
    <b:SourceType>InternetSite</b:SourceType>
    <b:Guid>{B915B139-3846-430C-9058-C23807409B77}</b:Guid>
    <b:Author>
      <b:Author>
        <b:NameList>
          <b:Person>
            <b:Last>Zainuddin</b:Last>
            <b:First>A.</b:First>
            <b:Middle>Z.</b:Middle>
          </b:Person>
        </b:NameList>
      </b:Author>
    </b:Author>
    <b:Title>Covid-19: Kerajaan Analisis Kesan ke atas Sektor Terjejas</b:Title>
    <b:InternetSiteTitle>Berita Harian Online</b:InternetSiteTitle>
    <b:Year>2020</b:Year>
    <b:Month>Jun</b:Month>
    <b:Day>2</b:Day>
    <b:URL>https://www.bharian.com.my/berita/nasional/2020/06/695534/covid-19-kerajaan-analisis-kesan-ke-atas-sektor-terjejas</b:URL>
    <b:YearAccessed>202150</b:YearAccessed>
    <b:MonthAccessed>Ogos</b:MonthAccessed>
    <b:RefOrder>5</b:RefOrder>
  </b:Source>
  <b:Source>
    <b:Tag>Bor08</b:Tag>
    <b:SourceType>JournalArticle</b:SourceType>
    <b:Guid>{AB95D54A-282B-4383-8562-7ACE12F8A8A9}</b:Guid>
    <b:Title>Pemikiran Pembangunan Ekonomi Berteraskan Islam</b:Title>
    <b:Year>2008</b:Year>
    <b:Author>
      <b:Author>
        <b:NameList>
          <b:Person>
            <b:Last>Borhan</b:Last>
            <b:First>J.</b:First>
            <b:Middle>T.</b:Middle>
          </b:Person>
        </b:NameList>
      </b:Author>
    </b:Author>
    <b:JournalName>Jurnal Usuluddin</b:JournalName>
    <b:Pages>93-107</b:Pages>
    <b:RefOrder>6</b:RefOrder>
  </b:Source>
  <b:Source>
    <b:Tag>Mee17</b:Tag>
    <b:SourceType>ConferenceProceedings</b:SourceType>
    <b:Guid>{3D265C21-C7F1-4422-BDD3-0E95913AF8DD}</b:Guid>
    <b:Title>Potensi Zakat Dalam Pembangunan Umat Islam di Malaysia</b:Title>
    <b:Year>2017</b:Year>
    <b:Pages>1-14</b:Pages>
    <b:Author>
      <b:Author>
        <b:NameList>
          <b:Person>
            <b:Last>Meerangani</b:Last>
            <b:First>K.</b:First>
            <b:Middle>A.</b:Middle>
          </b:Person>
        </b:NameList>
      </b:Author>
    </b:Author>
    <b:ConferenceName>Seminar Antarabangsa Pembangunan Islam 2017</b:ConferenceName>
    <b:City>Melaka</b:City>
    <b:Publisher>Kolej Universiti Islam Melaka</b:Publisher>
    <b:RefOrder>7</b:RefOrder>
  </b:Source>
  <b:Source>
    <b:Tag>Man20</b:Tag>
    <b:SourceType>JournalArticle</b:SourceType>
    <b:Guid>{7D358282-6415-4427-B8DD-A1C30B93BAEF}</b:Guid>
    <b:Author>
      <b:Author>
        <b:NameList>
          <b:Person>
            <b:Last>Mansur</b:Last>
            <b:First>K.</b:First>
          </b:Person>
        </b:NameList>
      </b:Author>
    </b:Author>
    <b:Title>Covid-19 Impak Kepada Ekonomi dan Peranan Institusi Waqaf (Endowment) Mendepani Kegawatan Sosio-ekonomi Ummah</b:Title>
    <b:Pages>1-7</b:Pages>
    <b:Year>2020</b:Year>
    <b:JournalName>Research Gate</b:JournalName>
    <b:RefOrder>8</b:RefOrder>
  </b:Source>
</b:Sources>
</file>

<file path=customXml/itemProps1.xml><?xml version="1.0" encoding="utf-8"?>
<ds:datastoreItem xmlns:ds="http://schemas.openxmlformats.org/officeDocument/2006/customXml" ds:itemID="{31E49893-FD77-4AE5-9066-A04771AA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Buku (NATIQ)[45099]</Template>
  <TotalTime>3</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Links>
    <vt:vector size="18" baseType="variant">
      <vt:variant>
        <vt:i4>2490407</vt:i4>
      </vt:variant>
      <vt:variant>
        <vt:i4>6</vt:i4>
      </vt:variant>
      <vt:variant>
        <vt:i4>0</vt:i4>
      </vt:variant>
      <vt:variant>
        <vt:i4>5</vt:i4>
      </vt:variant>
      <vt:variant>
        <vt:lpwstr>http://hdl.handle.net/2123/7128</vt:lpwstr>
      </vt:variant>
      <vt:variant>
        <vt:lpwstr/>
      </vt:variant>
      <vt:variant>
        <vt:i4>6553704</vt:i4>
      </vt:variant>
      <vt:variant>
        <vt:i4>3</vt:i4>
      </vt:variant>
      <vt:variant>
        <vt:i4>0</vt:i4>
      </vt:variant>
      <vt:variant>
        <vt:i4>5</vt:i4>
      </vt:variant>
      <vt:variant>
        <vt:lpwstr>https://www.uptodate.com/contents/screening-fordepression-in-adults</vt:lpwstr>
      </vt:variant>
      <vt:variant>
        <vt:lpwstr/>
      </vt:variant>
      <vt:variant>
        <vt:i4>5308421</vt:i4>
      </vt:variant>
      <vt:variant>
        <vt:i4>0</vt:i4>
      </vt:variant>
      <vt:variant>
        <vt:i4>0</vt:i4>
      </vt:variant>
      <vt:variant>
        <vt:i4>5</vt:i4>
      </vt:variant>
      <vt:variant>
        <vt:lpwstr>http://www.hesperian.org/publications_download_deaf.php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2018-03-26T02:29:00Z</cp:lastPrinted>
  <dcterms:created xsi:type="dcterms:W3CDTF">2025-01-24T03:36:00Z</dcterms:created>
  <dcterms:modified xsi:type="dcterms:W3CDTF">2025-01-24T03:38:00Z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8dd4959b-75c3-407a-8572-bd6116f28e04</vt:lpwstr>
  </property>
</Properties>
</file>